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925" w:rsidRPr="003C48FD" w:rsidRDefault="00785925" w:rsidP="00E96DE6">
      <w:pPr>
        <w:tabs>
          <w:tab w:val="left" w:pos="978"/>
        </w:tabs>
        <w:rPr>
          <w:b/>
          <w:sz w:val="32"/>
          <w:szCs w:val="32"/>
          <w:lang w:val="en-US"/>
        </w:rPr>
      </w:pPr>
      <w:r w:rsidRPr="003C48FD">
        <w:rPr>
          <w:b/>
          <w:sz w:val="32"/>
          <w:szCs w:val="32"/>
          <w:lang w:val="en-US"/>
        </w:rPr>
        <w:tab/>
      </w:r>
    </w:p>
    <w:p w:rsidR="00785925" w:rsidRPr="003C48FD" w:rsidRDefault="00563434" w:rsidP="00563434">
      <w:pPr>
        <w:tabs>
          <w:tab w:val="left" w:pos="978"/>
        </w:tabs>
        <w:jc w:val="center"/>
        <w:rPr>
          <w:b/>
          <w:sz w:val="22"/>
          <w:szCs w:val="22"/>
          <w:lang w:val="en-US"/>
        </w:rPr>
      </w:pPr>
      <w:r w:rsidRPr="003C48FD">
        <w:rPr>
          <w:rFonts w:ascii="Tahoma" w:hAnsi="Tahoma" w:cs="Tahoma"/>
          <w:noProof/>
          <w:lang w:val="en-US" w:eastAsia="en-US"/>
        </w:rPr>
        <w:drawing>
          <wp:inline distT="0" distB="0" distL="0" distR="0">
            <wp:extent cx="1214327" cy="745522"/>
            <wp:effectExtent l="19050" t="0" r="4873" b="0"/>
            <wp:docPr id="4" name="Picture 1" descr="G:\2 - My Documents\D-8 Related\Website\pics and mockup\mockup\mockup2008\d8\D-8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 - My Documents\D-8 Related\Website\pics and mockup\mockup\mockup2008\d8\D-8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726" cy="74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925" w:rsidRPr="003C48FD" w:rsidRDefault="00785925" w:rsidP="0057303F">
      <w:pPr>
        <w:rPr>
          <w:b/>
          <w:sz w:val="22"/>
          <w:szCs w:val="22"/>
          <w:lang w:val="en-US"/>
        </w:rPr>
      </w:pPr>
    </w:p>
    <w:p w:rsidR="00785925" w:rsidRPr="003C48FD" w:rsidRDefault="00785925" w:rsidP="0057303F">
      <w:pPr>
        <w:rPr>
          <w:b/>
          <w:sz w:val="22"/>
          <w:szCs w:val="22"/>
          <w:lang w:val="en-US"/>
        </w:rPr>
      </w:pPr>
    </w:p>
    <w:p w:rsidR="00785925" w:rsidRPr="003C48FD" w:rsidRDefault="00563434" w:rsidP="00B1368A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3C48FD">
        <w:rPr>
          <w:rFonts w:ascii="Tahoma" w:hAnsi="Tahoma" w:cs="Tahoma"/>
          <w:b/>
          <w:sz w:val="28"/>
          <w:szCs w:val="28"/>
          <w:lang w:val="en-US"/>
        </w:rPr>
        <w:t>R</w:t>
      </w:r>
      <w:r w:rsidR="00785925" w:rsidRPr="003C48FD">
        <w:rPr>
          <w:rFonts w:ascii="Tahoma" w:hAnsi="Tahoma" w:cs="Tahoma"/>
          <w:b/>
          <w:sz w:val="28"/>
          <w:szCs w:val="28"/>
          <w:lang w:val="en-US"/>
        </w:rPr>
        <w:t xml:space="preserve">eport </w:t>
      </w:r>
    </w:p>
    <w:p w:rsidR="00785925" w:rsidRPr="003C48FD" w:rsidRDefault="00785925" w:rsidP="00B1368A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3C48FD">
        <w:rPr>
          <w:rFonts w:ascii="Tahoma" w:hAnsi="Tahoma" w:cs="Tahoma"/>
          <w:b/>
          <w:sz w:val="28"/>
          <w:szCs w:val="28"/>
          <w:lang w:val="en-US"/>
        </w:rPr>
        <w:t xml:space="preserve">of </w:t>
      </w:r>
    </w:p>
    <w:p w:rsidR="00C7695E" w:rsidRPr="003C48FD" w:rsidRDefault="00785925" w:rsidP="00B1368A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3C48FD">
        <w:rPr>
          <w:rFonts w:ascii="Tahoma" w:hAnsi="Tahoma" w:cs="Tahoma"/>
          <w:b/>
          <w:sz w:val="28"/>
          <w:szCs w:val="28"/>
          <w:lang w:val="en-US"/>
        </w:rPr>
        <w:t xml:space="preserve">The </w:t>
      </w:r>
      <w:r w:rsidR="00C7695E" w:rsidRPr="003C48FD">
        <w:rPr>
          <w:rFonts w:ascii="Tahoma" w:hAnsi="Tahoma" w:cs="Tahoma"/>
          <w:b/>
          <w:sz w:val="28"/>
          <w:szCs w:val="28"/>
          <w:lang w:val="en-US"/>
        </w:rPr>
        <w:t>1</w:t>
      </w:r>
      <w:r w:rsidR="00C7695E" w:rsidRPr="003C48FD">
        <w:rPr>
          <w:rFonts w:ascii="Tahoma" w:hAnsi="Tahoma" w:cs="Tahoma"/>
          <w:b/>
          <w:sz w:val="28"/>
          <w:szCs w:val="28"/>
          <w:vertAlign w:val="superscript"/>
          <w:lang w:val="en-US"/>
        </w:rPr>
        <w:t>st</w:t>
      </w:r>
      <w:r w:rsidR="00C7695E" w:rsidRPr="003C48FD">
        <w:rPr>
          <w:rFonts w:ascii="Tahoma" w:hAnsi="Tahoma" w:cs="Tahoma"/>
          <w:b/>
          <w:sz w:val="28"/>
          <w:szCs w:val="28"/>
          <w:lang w:val="en-US"/>
        </w:rPr>
        <w:t xml:space="preserve"> Meeting on D-8 Ad Hoc Group on Fertilizer</w:t>
      </w:r>
    </w:p>
    <w:p w:rsidR="00C7695E" w:rsidRPr="003C48FD" w:rsidRDefault="00C7695E" w:rsidP="00B1368A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3C48FD">
        <w:rPr>
          <w:rFonts w:ascii="Tahoma" w:hAnsi="Tahoma" w:cs="Tahoma"/>
          <w:b/>
          <w:sz w:val="28"/>
          <w:szCs w:val="28"/>
          <w:lang w:val="en-US"/>
        </w:rPr>
        <w:t>9-11 March 2013</w:t>
      </w:r>
    </w:p>
    <w:p w:rsidR="00C7695E" w:rsidRPr="003C48FD" w:rsidRDefault="00C7695E" w:rsidP="00B1368A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3C48FD">
        <w:rPr>
          <w:rFonts w:ascii="Tahoma" w:hAnsi="Tahoma" w:cs="Tahoma"/>
          <w:b/>
          <w:sz w:val="28"/>
          <w:szCs w:val="28"/>
          <w:lang w:val="en-US"/>
        </w:rPr>
        <w:t>Kish Island, IRAN</w:t>
      </w:r>
    </w:p>
    <w:p w:rsidR="00785925" w:rsidRPr="003C48FD" w:rsidRDefault="00785925" w:rsidP="00E47C49">
      <w:pPr>
        <w:ind w:left="708"/>
        <w:jc w:val="center"/>
        <w:rPr>
          <w:lang w:val="en-US"/>
        </w:rPr>
      </w:pPr>
    </w:p>
    <w:p w:rsidR="00785925" w:rsidRPr="003C48FD" w:rsidRDefault="00785925" w:rsidP="0057303F">
      <w:pPr>
        <w:ind w:left="708"/>
        <w:rPr>
          <w:lang w:val="en-US"/>
        </w:rPr>
      </w:pPr>
    </w:p>
    <w:p w:rsidR="00785925" w:rsidRPr="003C48FD" w:rsidRDefault="00785925" w:rsidP="00B1368A">
      <w:pPr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t>Introduction</w:t>
      </w:r>
    </w:p>
    <w:p w:rsidR="00785925" w:rsidRPr="003C48FD" w:rsidRDefault="00785925" w:rsidP="007A6E57">
      <w:pPr>
        <w:jc w:val="both"/>
        <w:rPr>
          <w:rFonts w:ascii="Tahoma" w:hAnsi="Tahoma" w:cs="Tahoma"/>
          <w:lang w:val="en-US"/>
        </w:rPr>
      </w:pPr>
    </w:p>
    <w:p w:rsidR="00785925" w:rsidRPr="003C48FD" w:rsidRDefault="00785925" w:rsidP="005D4579">
      <w:pPr>
        <w:spacing w:after="120"/>
        <w:jc w:val="both"/>
        <w:rPr>
          <w:rFonts w:ascii="Tahoma" w:hAnsi="Tahoma" w:cs="Tahoma"/>
          <w:bCs/>
          <w:iCs/>
          <w:lang w:val="en-US"/>
        </w:rPr>
      </w:pPr>
      <w:bookmarkStart w:id="0" w:name="OLE_LINK1"/>
      <w:bookmarkStart w:id="1" w:name="OLE_LINK2"/>
      <w:r w:rsidRPr="003C48FD">
        <w:rPr>
          <w:rFonts w:ascii="Tahoma" w:hAnsi="Tahoma" w:cs="Tahoma"/>
          <w:lang w:val="en-US"/>
        </w:rPr>
        <w:t xml:space="preserve">The </w:t>
      </w:r>
      <w:r w:rsidR="003A60F8" w:rsidRPr="003C48FD">
        <w:rPr>
          <w:rFonts w:ascii="Tahoma" w:hAnsi="Tahoma" w:cs="Tahoma"/>
          <w:lang w:val="en-US"/>
        </w:rPr>
        <w:t xml:space="preserve">1st Meeting on D-8 Ad Hoc Group on Fertilizer </w:t>
      </w:r>
      <w:r w:rsidRPr="003C48FD">
        <w:rPr>
          <w:rFonts w:ascii="Tahoma" w:hAnsi="Tahoma" w:cs="Tahoma"/>
          <w:lang w:val="en-US"/>
        </w:rPr>
        <w:t xml:space="preserve">was held from </w:t>
      </w:r>
      <w:r w:rsidR="003A60F8" w:rsidRPr="003C48FD">
        <w:rPr>
          <w:rFonts w:ascii="Tahoma" w:hAnsi="Tahoma" w:cs="Tahoma"/>
          <w:lang w:val="en-US"/>
        </w:rPr>
        <w:t>9-11 March 2013, in Kish Island, Iran</w:t>
      </w:r>
      <w:r w:rsidR="004F17CE" w:rsidRPr="003C48FD">
        <w:rPr>
          <w:rFonts w:ascii="Tahoma" w:hAnsi="Tahoma" w:cs="Tahoma"/>
          <w:lang w:val="en-US"/>
        </w:rPr>
        <w:t xml:space="preserve">, as emanated </w:t>
      </w:r>
      <w:r w:rsidR="0025663B" w:rsidRPr="003C48FD">
        <w:rPr>
          <w:rFonts w:ascii="Tahoma" w:hAnsi="Tahoma" w:cs="Tahoma"/>
          <w:lang w:val="en-US"/>
        </w:rPr>
        <w:t>by</w:t>
      </w:r>
      <w:r w:rsidR="004F17CE" w:rsidRPr="003C48FD">
        <w:rPr>
          <w:rFonts w:ascii="Tahoma" w:hAnsi="Tahoma" w:cs="Tahoma"/>
          <w:lang w:val="en-US"/>
        </w:rPr>
        <w:t xml:space="preserve"> the decision of the 3</w:t>
      </w:r>
      <w:r w:rsidR="004F17CE" w:rsidRPr="003C48FD">
        <w:rPr>
          <w:rFonts w:ascii="Tahoma" w:hAnsi="Tahoma" w:cs="Tahoma"/>
          <w:vertAlign w:val="superscript"/>
          <w:lang w:val="en-US"/>
        </w:rPr>
        <w:t>rd</w:t>
      </w:r>
      <w:r w:rsidR="004F17CE" w:rsidRPr="003C48FD">
        <w:rPr>
          <w:rFonts w:ascii="Tahoma" w:hAnsi="Tahoma" w:cs="Tahoma"/>
          <w:lang w:val="en-US"/>
        </w:rPr>
        <w:t xml:space="preserve"> Working Group Meeting on Fertilizer, held in October 2012 in Indonesia</w:t>
      </w:r>
      <w:r w:rsidRPr="003C48FD">
        <w:rPr>
          <w:rFonts w:ascii="Tahoma" w:hAnsi="Tahoma" w:cs="Tahoma"/>
          <w:lang w:val="en-US"/>
        </w:rPr>
        <w:t xml:space="preserve">. The Meeting was </w:t>
      </w:r>
      <w:r w:rsidR="00695DD0" w:rsidRPr="003C48FD">
        <w:rPr>
          <w:rFonts w:ascii="Tahoma" w:hAnsi="Tahoma" w:cs="Tahoma"/>
          <w:lang w:val="en-US"/>
        </w:rPr>
        <w:t xml:space="preserve">graciously </w:t>
      </w:r>
      <w:r w:rsidRPr="003C48FD">
        <w:rPr>
          <w:rFonts w:ascii="Tahoma" w:hAnsi="Tahoma" w:cs="Tahoma"/>
          <w:lang w:val="en-US"/>
        </w:rPr>
        <w:t xml:space="preserve">hosted by the </w:t>
      </w:r>
      <w:r w:rsidR="008A112E" w:rsidRPr="003C48FD">
        <w:rPr>
          <w:rFonts w:ascii="Tahoma" w:hAnsi="Tahoma" w:cs="Tahoma"/>
          <w:lang w:val="en-US"/>
        </w:rPr>
        <w:t>Ministry of Agriculture of Iran</w:t>
      </w:r>
      <w:r w:rsidRPr="003C48FD">
        <w:rPr>
          <w:rFonts w:ascii="Tahoma" w:hAnsi="Tahoma" w:cs="Tahoma"/>
          <w:lang w:val="en-US"/>
        </w:rPr>
        <w:t xml:space="preserve">. </w:t>
      </w:r>
      <w:bookmarkEnd w:id="0"/>
      <w:bookmarkEnd w:id="1"/>
      <w:r w:rsidRPr="003C48FD">
        <w:rPr>
          <w:rFonts w:ascii="Tahoma" w:hAnsi="Tahoma" w:cs="Tahoma"/>
          <w:lang w:val="en-US"/>
        </w:rPr>
        <w:t xml:space="preserve">The meeting was attended by the representatives of </w:t>
      </w:r>
      <w:r w:rsidR="00DD3157" w:rsidRPr="003C48FD">
        <w:rPr>
          <w:rFonts w:ascii="Tahoma" w:hAnsi="Tahoma" w:cs="Tahoma"/>
          <w:lang w:val="en-US"/>
        </w:rPr>
        <w:t xml:space="preserve">the </w:t>
      </w:r>
      <w:r w:rsidR="00DD3157" w:rsidRPr="003C48FD">
        <w:rPr>
          <w:rFonts w:ascii="Tahoma" w:hAnsi="Tahoma" w:cs="Tahoma"/>
          <w:b/>
          <w:lang w:val="en-US"/>
        </w:rPr>
        <w:t>Islamic Republic of Iran</w:t>
      </w:r>
      <w:r w:rsidR="00DD3157" w:rsidRPr="003C48FD">
        <w:rPr>
          <w:rFonts w:ascii="Tahoma" w:hAnsi="Tahoma" w:cs="Tahoma"/>
          <w:lang w:val="en-US"/>
        </w:rPr>
        <w:t xml:space="preserve">, </w:t>
      </w:r>
      <w:r w:rsidR="00AE3442" w:rsidRPr="003C48FD">
        <w:rPr>
          <w:rFonts w:ascii="Tahoma" w:hAnsi="Tahoma" w:cs="Tahoma"/>
          <w:b/>
          <w:lang w:val="en-US"/>
        </w:rPr>
        <w:t>Malaysia</w:t>
      </w:r>
      <w:r w:rsidR="00DD3157" w:rsidRPr="003C48FD">
        <w:rPr>
          <w:rFonts w:ascii="Tahoma" w:hAnsi="Tahoma" w:cs="Tahoma"/>
          <w:lang w:val="en-US"/>
        </w:rPr>
        <w:t xml:space="preserve">, </w:t>
      </w:r>
      <w:r w:rsidR="00DD3157" w:rsidRPr="003C48FD">
        <w:rPr>
          <w:rFonts w:ascii="Tahoma" w:hAnsi="Tahoma" w:cs="Tahoma"/>
          <w:b/>
          <w:lang w:val="en-US"/>
        </w:rPr>
        <w:t>Federal Republic of Nigeria</w:t>
      </w:r>
      <w:r w:rsidR="00DD3157" w:rsidRPr="003C48FD">
        <w:rPr>
          <w:rFonts w:ascii="Tahoma" w:hAnsi="Tahoma" w:cs="Tahoma"/>
          <w:lang w:val="en-US"/>
        </w:rPr>
        <w:t xml:space="preserve">, and </w:t>
      </w:r>
      <w:r w:rsidR="00AE3442" w:rsidRPr="003C48FD">
        <w:rPr>
          <w:rFonts w:ascii="Tahoma" w:hAnsi="Tahoma" w:cs="Tahoma"/>
          <w:b/>
          <w:lang w:val="en-US"/>
        </w:rPr>
        <w:t>Republic of Turkey</w:t>
      </w:r>
      <w:r w:rsidRPr="003C48FD">
        <w:rPr>
          <w:rFonts w:ascii="Tahoma" w:hAnsi="Tahoma" w:cs="Tahoma"/>
          <w:lang w:val="en-US"/>
        </w:rPr>
        <w:t xml:space="preserve">. </w:t>
      </w:r>
      <w:r w:rsidRPr="003C48FD">
        <w:rPr>
          <w:rFonts w:ascii="Tahoma" w:hAnsi="Tahoma" w:cs="Tahoma"/>
          <w:bCs/>
          <w:iCs/>
          <w:lang w:val="en-US"/>
        </w:rPr>
        <w:t xml:space="preserve">The list of delegations is attached as </w:t>
      </w:r>
      <w:r w:rsidRPr="003C48FD">
        <w:rPr>
          <w:rFonts w:ascii="Tahoma" w:hAnsi="Tahoma" w:cs="Tahoma"/>
          <w:b/>
          <w:bCs/>
          <w:iCs/>
          <w:lang w:val="en-US"/>
        </w:rPr>
        <w:t>ANNEX I.</w:t>
      </w:r>
      <w:r w:rsidR="00F25525" w:rsidRPr="003C48FD">
        <w:rPr>
          <w:rFonts w:ascii="Tahoma" w:hAnsi="Tahoma" w:cs="Tahoma"/>
          <w:b/>
          <w:bCs/>
          <w:iCs/>
          <w:lang w:val="en-US"/>
        </w:rPr>
        <w:t xml:space="preserve"> </w:t>
      </w:r>
    </w:p>
    <w:p w:rsidR="00634408" w:rsidRPr="003C48FD" w:rsidRDefault="00634408" w:rsidP="00634408">
      <w:pPr>
        <w:rPr>
          <w:rFonts w:ascii="Tahoma" w:hAnsi="Tahoma" w:cs="Tahoma"/>
          <w:b/>
          <w:lang w:val="en-US"/>
        </w:rPr>
      </w:pPr>
    </w:p>
    <w:p w:rsidR="00785925" w:rsidRPr="003C48FD" w:rsidRDefault="00634408" w:rsidP="00634408">
      <w:pPr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t xml:space="preserve">Day 1 </w:t>
      </w:r>
    </w:p>
    <w:p w:rsidR="00785925" w:rsidRPr="003C48FD" w:rsidRDefault="00785925" w:rsidP="005D4579">
      <w:pPr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t>Agenda Item</w:t>
      </w:r>
      <w:r w:rsidR="00B3390B" w:rsidRPr="003C48FD">
        <w:rPr>
          <w:rFonts w:ascii="Tahoma" w:hAnsi="Tahoma" w:cs="Tahoma"/>
          <w:b/>
          <w:lang w:val="en-US"/>
        </w:rPr>
        <w:t xml:space="preserve"> 1</w:t>
      </w:r>
      <w:r w:rsidRPr="003C48FD">
        <w:rPr>
          <w:rFonts w:ascii="Tahoma" w:hAnsi="Tahoma" w:cs="Tahoma"/>
          <w:b/>
          <w:lang w:val="en-US"/>
        </w:rPr>
        <w:t>: Opening Session</w:t>
      </w:r>
    </w:p>
    <w:p w:rsidR="003A60F8" w:rsidRPr="003C48FD" w:rsidRDefault="003A60F8" w:rsidP="005D4579">
      <w:pPr>
        <w:rPr>
          <w:rFonts w:ascii="Tahoma" w:hAnsi="Tahoma" w:cs="Tahoma"/>
          <w:b/>
          <w:lang w:val="en-US"/>
        </w:rPr>
      </w:pPr>
    </w:p>
    <w:p w:rsidR="003A60F8" w:rsidRPr="003C48FD" w:rsidRDefault="003A60F8" w:rsidP="00347BCC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The meeting was officially opened by </w:t>
      </w:r>
      <w:r w:rsidR="001B369A" w:rsidRPr="003C48FD">
        <w:rPr>
          <w:rFonts w:ascii="Tahoma" w:hAnsi="Tahoma" w:cs="Tahoma"/>
          <w:lang w:val="en-US"/>
        </w:rPr>
        <w:t>an</w:t>
      </w:r>
      <w:r w:rsidRPr="003C48FD">
        <w:rPr>
          <w:rFonts w:ascii="Tahoma" w:hAnsi="Tahoma" w:cs="Tahoma"/>
          <w:lang w:val="en-US"/>
        </w:rPr>
        <w:t xml:space="preserve"> opening statement by Mr. Zulhendri Abdullah, Senior Assistant to Director at the D-8 Secretariat, on behalf of H.E. Seyed Ali Mohammad Mousavi, the Secretary-General of D-8 Organization. The text of his statement is </w:t>
      </w:r>
      <w:r w:rsidR="00347BCC" w:rsidRPr="003C48FD">
        <w:rPr>
          <w:rFonts w:ascii="Tahoma" w:hAnsi="Tahoma" w:cs="Tahoma"/>
          <w:lang w:val="en-US"/>
        </w:rPr>
        <w:t>in</w:t>
      </w:r>
      <w:r w:rsidRPr="003C48FD">
        <w:rPr>
          <w:rFonts w:ascii="Tahoma" w:hAnsi="Tahoma" w:cs="Tahoma"/>
          <w:lang w:val="en-US"/>
        </w:rPr>
        <w:t xml:space="preserve"> </w:t>
      </w:r>
      <w:r w:rsidRPr="003C48FD">
        <w:rPr>
          <w:rFonts w:ascii="Tahoma" w:hAnsi="Tahoma" w:cs="Tahoma"/>
          <w:b/>
          <w:lang w:val="en-US"/>
        </w:rPr>
        <w:t>ANNEX II</w:t>
      </w:r>
      <w:r w:rsidRPr="003C48FD">
        <w:rPr>
          <w:rFonts w:ascii="Tahoma" w:hAnsi="Tahoma" w:cs="Tahoma"/>
          <w:lang w:val="en-US"/>
        </w:rPr>
        <w:t>.</w:t>
      </w:r>
    </w:p>
    <w:p w:rsidR="00785925" w:rsidRPr="003C48FD" w:rsidRDefault="00785925" w:rsidP="00530A9A">
      <w:pPr>
        <w:rPr>
          <w:rFonts w:ascii="Tahoma" w:hAnsi="Tahoma" w:cs="Tahoma"/>
          <w:lang w:val="en-US"/>
        </w:rPr>
      </w:pPr>
    </w:p>
    <w:p w:rsidR="0019336E" w:rsidRPr="003C48FD" w:rsidRDefault="0019336E" w:rsidP="0019336E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Following this, Mr. </w:t>
      </w:r>
      <w:r w:rsidR="001B369A" w:rsidRPr="003C48FD">
        <w:rPr>
          <w:rFonts w:ascii="Tahoma" w:hAnsi="Tahoma" w:cs="Tahoma"/>
          <w:lang w:val="en-US"/>
        </w:rPr>
        <w:t xml:space="preserve">Hossein Zamani, </w:t>
      </w:r>
      <w:r w:rsidRPr="003C48FD">
        <w:rPr>
          <w:rFonts w:ascii="Tahoma" w:hAnsi="Tahoma" w:cs="Tahoma"/>
          <w:lang w:val="en-US"/>
        </w:rPr>
        <w:t xml:space="preserve">from the </w:t>
      </w:r>
      <w:r w:rsidR="001B369A" w:rsidRPr="003C48FD">
        <w:rPr>
          <w:rFonts w:ascii="Tahoma" w:hAnsi="Tahoma" w:cs="Tahoma"/>
          <w:lang w:val="en-US"/>
        </w:rPr>
        <w:t xml:space="preserve">Ministry of Agriculture of Iran, </w:t>
      </w:r>
      <w:r w:rsidRPr="003C48FD">
        <w:rPr>
          <w:rFonts w:ascii="Tahoma" w:hAnsi="Tahoma" w:cs="Tahoma"/>
          <w:lang w:val="en-US"/>
        </w:rPr>
        <w:t>delivered his opening speech</w:t>
      </w:r>
      <w:r w:rsidR="00A838D6" w:rsidRPr="003C48FD">
        <w:rPr>
          <w:rFonts w:ascii="Tahoma" w:hAnsi="Tahoma" w:cs="Tahoma"/>
          <w:lang w:val="en-US"/>
        </w:rPr>
        <w:t xml:space="preserve">, as in </w:t>
      </w:r>
      <w:r w:rsidR="00A838D6" w:rsidRPr="003C48FD">
        <w:rPr>
          <w:rFonts w:ascii="Tahoma" w:hAnsi="Tahoma" w:cs="Tahoma"/>
          <w:b/>
          <w:lang w:val="en-US"/>
        </w:rPr>
        <w:t>ANNEX III</w:t>
      </w:r>
      <w:r w:rsidR="00A838D6" w:rsidRPr="003C48FD">
        <w:rPr>
          <w:rFonts w:ascii="Tahoma" w:hAnsi="Tahoma" w:cs="Tahoma"/>
          <w:lang w:val="en-US"/>
        </w:rPr>
        <w:t>.</w:t>
      </w:r>
    </w:p>
    <w:p w:rsidR="0019336E" w:rsidRPr="003C48FD" w:rsidRDefault="0019336E" w:rsidP="0019336E">
      <w:pPr>
        <w:jc w:val="both"/>
        <w:rPr>
          <w:rFonts w:ascii="Tahoma" w:hAnsi="Tahoma" w:cs="Tahoma"/>
          <w:lang w:val="en-US"/>
        </w:rPr>
      </w:pPr>
    </w:p>
    <w:p w:rsidR="00B3390B" w:rsidRPr="003C48FD" w:rsidRDefault="00B3390B" w:rsidP="003C7A7E">
      <w:pPr>
        <w:rPr>
          <w:rFonts w:ascii="Tahoma" w:hAnsi="Tahoma" w:cs="Tahoma"/>
          <w:b/>
          <w:lang w:val="en-US"/>
        </w:rPr>
      </w:pPr>
    </w:p>
    <w:p w:rsidR="00A838D6" w:rsidRPr="003C48FD" w:rsidRDefault="00B3390B" w:rsidP="003C7A7E">
      <w:pPr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t>Agenda Item 2: Election of Chairman.</w:t>
      </w:r>
    </w:p>
    <w:p w:rsidR="00B3390B" w:rsidRPr="003C48FD" w:rsidRDefault="00B3390B" w:rsidP="00B3390B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The meeting adopted the decision to elect Mr. </w:t>
      </w:r>
      <w:r w:rsidR="001B369A" w:rsidRPr="003C48FD">
        <w:rPr>
          <w:rFonts w:ascii="Tahoma" w:hAnsi="Tahoma" w:cs="Tahoma"/>
          <w:lang w:val="en-US"/>
        </w:rPr>
        <w:t xml:space="preserve">Hossein </w:t>
      </w:r>
      <w:r w:rsidRPr="003C48FD">
        <w:rPr>
          <w:rFonts w:ascii="Tahoma" w:hAnsi="Tahoma" w:cs="Tahoma"/>
          <w:lang w:val="en-US"/>
        </w:rPr>
        <w:t>Zamani as the Chairman of the meeting.</w:t>
      </w:r>
    </w:p>
    <w:p w:rsidR="00B3390B" w:rsidRPr="003C48FD" w:rsidRDefault="00B3390B" w:rsidP="003C7A7E">
      <w:pPr>
        <w:rPr>
          <w:rFonts w:ascii="Tahoma" w:hAnsi="Tahoma" w:cs="Tahoma"/>
          <w:b/>
          <w:lang w:val="en-US"/>
        </w:rPr>
      </w:pPr>
    </w:p>
    <w:p w:rsidR="00B3390B" w:rsidRPr="003C48FD" w:rsidRDefault="00B3390B" w:rsidP="003C7A7E">
      <w:pPr>
        <w:rPr>
          <w:rFonts w:ascii="Tahoma" w:hAnsi="Tahoma" w:cs="Tahoma"/>
          <w:b/>
          <w:lang w:val="en-US"/>
        </w:rPr>
      </w:pPr>
    </w:p>
    <w:p w:rsidR="00785925" w:rsidRPr="003C48FD" w:rsidRDefault="00785925" w:rsidP="003C7A7E">
      <w:pPr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b/>
          <w:lang w:val="en-US"/>
        </w:rPr>
        <w:t xml:space="preserve">Agenda Item </w:t>
      </w:r>
      <w:r w:rsidR="00B3390B" w:rsidRPr="003C48FD">
        <w:rPr>
          <w:rFonts w:ascii="Tahoma" w:hAnsi="Tahoma" w:cs="Tahoma"/>
          <w:b/>
          <w:lang w:val="en-US"/>
        </w:rPr>
        <w:t>3</w:t>
      </w:r>
      <w:r w:rsidRPr="003C48FD">
        <w:rPr>
          <w:rFonts w:ascii="Tahoma" w:hAnsi="Tahoma" w:cs="Tahoma"/>
          <w:b/>
          <w:lang w:val="en-US"/>
        </w:rPr>
        <w:t xml:space="preserve">:  </w:t>
      </w:r>
      <w:r w:rsidRPr="003C48FD">
        <w:rPr>
          <w:rFonts w:ascii="Tahoma" w:hAnsi="Tahoma" w:cs="Tahoma"/>
          <w:b/>
          <w:bCs/>
          <w:lang w:val="en-US"/>
        </w:rPr>
        <w:t>Adoption of the Agenda</w:t>
      </w:r>
    </w:p>
    <w:p w:rsidR="00785925" w:rsidRPr="003C48FD" w:rsidRDefault="00785925" w:rsidP="005304B2">
      <w:pPr>
        <w:autoSpaceDE w:val="0"/>
        <w:autoSpaceDN w:val="0"/>
        <w:adjustRightInd w:val="0"/>
        <w:rPr>
          <w:rFonts w:ascii="Tahoma" w:hAnsi="Tahoma" w:cs="Tahoma"/>
          <w:b/>
          <w:bCs/>
          <w:iCs/>
          <w:lang w:val="en-US"/>
        </w:rPr>
      </w:pPr>
    </w:p>
    <w:p w:rsidR="00785925" w:rsidRPr="003C48FD" w:rsidRDefault="00785925" w:rsidP="004D2693">
      <w:pPr>
        <w:spacing w:after="120"/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The meeting considered and adopted the Agenda, as contained in </w:t>
      </w:r>
      <w:r w:rsidRPr="003C48FD">
        <w:rPr>
          <w:rFonts w:ascii="Tahoma" w:hAnsi="Tahoma" w:cs="Tahoma"/>
          <w:b/>
          <w:bCs/>
          <w:iCs/>
          <w:lang w:val="en-US"/>
        </w:rPr>
        <w:t>ANNEX IV.</w:t>
      </w:r>
    </w:p>
    <w:p w:rsidR="00785925" w:rsidRPr="003C48FD" w:rsidRDefault="00785925" w:rsidP="005304B2">
      <w:pPr>
        <w:ind w:left="2124" w:hanging="2124"/>
        <w:rPr>
          <w:rFonts w:ascii="Tahoma" w:hAnsi="Tahoma" w:cs="Tahoma"/>
          <w:lang w:val="en-US"/>
        </w:rPr>
      </w:pPr>
    </w:p>
    <w:p w:rsidR="009C3759" w:rsidRPr="003C48FD" w:rsidRDefault="00785925" w:rsidP="004D2693">
      <w:pPr>
        <w:tabs>
          <w:tab w:val="left" w:pos="0"/>
        </w:tabs>
        <w:jc w:val="both"/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t>A</w:t>
      </w:r>
      <w:r w:rsidR="00B3390B" w:rsidRPr="003C48FD">
        <w:rPr>
          <w:rFonts w:ascii="Tahoma" w:hAnsi="Tahoma" w:cs="Tahoma"/>
          <w:b/>
          <w:lang w:val="en-US"/>
        </w:rPr>
        <w:t>genda Item 4</w:t>
      </w:r>
      <w:r w:rsidRPr="003C48FD">
        <w:rPr>
          <w:rFonts w:ascii="Tahoma" w:hAnsi="Tahoma" w:cs="Tahoma"/>
          <w:b/>
          <w:lang w:val="en-US"/>
        </w:rPr>
        <w:t xml:space="preserve">: </w:t>
      </w:r>
      <w:r w:rsidR="009C3759" w:rsidRPr="003C48FD">
        <w:rPr>
          <w:rFonts w:ascii="Tahoma" w:hAnsi="Tahoma" w:cs="Tahoma"/>
          <w:b/>
          <w:lang w:val="en-US"/>
        </w:rPr>
        <w:t>General Debate and National Reports on the Status of Production, Distribution and Trade of Fertilizers.</w:t>
      </w:r>
    </w:p>
    <w:p w:rsidR="009C3759" w:rsidRPr="003C48FD" w:rsidRDefault="009C3759" w:rsidP="004D2693">
      <w:pPr>
        <w:tabs>
          <w:tab w:val="left" w:pos="0"/>
        </w:tabs>
        <w:jc w:val="both"/>
        <w:rPr>
          <w:rFonts w:ascii="Tahoma" w:hAnsi="Tahoma" w:cs="Tahoma"/>
          <w:b/>
          <w:lang w:val="en-US"/>
        </w:rPr>
      </w:pPr>
    </w:p>
    <w:p w:rsidR="00E84C9F" w:rsidRPr="003C48FD" w:rsidRDefault="009C3759" w:rsidP="00347BCC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lastRenderedPageBreak/>
        <w:t xml:space="preserve">The debate session opened </w:t>
      </w:r>
      <w:r w:rsidR="00347BCC" w:rsidRPr="003C48FD">
        <w:rPr>
          <w:rFonts w:ascii="Tahoma" w:hAnsi="Tahoma" w:cs="Tahoma"/>
          <w:lang w:val="en-US"/>
        </w:rPr>
        <w:t>with</w:t>
      </w:r>
      <w:r w:rsidRPr="003C48FD">
        <w:rPr>
          <w:rFonts w:ascii="Tahoma" w:hAnsi="Tahoma" w:cs="Tahoma"/>
          <w:lang w:val="en-US"/>
        </w:rPr>
        <w:t xml:space="preserve"> the presentation by Mr. </w:t>
      </w:r>
      <w:r w:rsidR="001B369A" w:rsidRPr="003C48FD">
        <w:rPr>
          <w:rFonts w:ascii="Tahoma" w:hAnsi="Tahoma" w:cs="Tahoma"/>
          <w:lang w:val="en-US"/>
        </w:rPr>
        <w:t xml:space="preserve">Mohammad Reza Izadi, Senior Global Urea Market Analyst, from Iran on </w:t>
      </w:r>
      <w:r w:rsidR="00347BCC" w:rsidRPr="003C48FD">
        <w:rPr>
          <w:rFonts w:ascii="Tahoma" w:hAnsi="Tahoma" w:cs="Tahoma"/>
          <w:lang w:val="en-US"/>
        </w:rPr>
        <w:t xml:space="preserve">the world </w:t>
      </w:r>
      <w:r w:rsidR="001B369A" w:rsidRPr="003C48FD">
        <w:rPr>
          <w:rFonts w:ascii="Tahoma" w:hAnsi="Tahoma" w:cs="Tahoma"/>
          <w:lang w:val="en-US"/>
        </w:rPr>
        <w:t xml:space="preserve">outlook and current urea trade situation in D-8 member countries, of </w:t>
      </w:r>
      <w:r w:rsidR="00EF1781" w:rsidRPr="003C48FD">
        <w:rPr>
          <w:rFonts w:ascii="Tahoma" w:hAnsi="Tahoma" w:cs="Tahoma"/>
          <w:lang w:val="en-US"/>
        </w:rPr>
        <w:t xml:space="preserve">which </w:t>
      </w:r>
      <w:r w:rsidR="001B369A" w:rsidRPr="003C48FD">
        <w:rPr>
          <w:rFonts w:ascii="Tahoma" w:hAnsi="Tahoma" w:cs="Tahoma"/>
          <w:lang w:val="en-US"/>
        </w:rPr>
        <w:t xml:space="preserve">the text of presentation </w:t>
      </w:r>
      <w:r w:rsidR="00EF1781" w:rsidRPr="003C48FD">
        <w:rPr>
          <w:rFonts w:ascii="Tahoma" w:hAnsi="Tahoma" w:cs="Tahoma"/>
          <w:lang w:val="en-US"/>
        </w:rPr>
        <w:t xml:space="preserve">is as </w:t>
      </w:r>
      <w:r w:rsidR="00EF1781" w:rsidRPr="003C48FD">
        <w:rPr>
          <w:rFonts w:ascii="Tahoma" w:hAnsi="Tahoma" w:cs="Tahoma"/>
          <w:b/>
          <w:lang w:val="en-US"/>
        </w:rPr>
        <w:t>ANNEX V</w:t>
      </w:r>
      <w:r w:rsidRPr="003C48FD">
        <w:rPr>
          <w:rFonts w:ascii="Tahoma" w:hAnsi="Tahoma" w:cs="Tahoma"/>
          <w:lang w:val="en-US"/>
        </w:rPr>
        <w:t xml:space="preserve">. </w:t>
      </w:r>
      <w:r w:rsidR="00E84C9F" w:rsidRPr="003C48FD">
        <w:rPr>
          <w:rFonts w:ascii="Tahoma" w:hAnsi="Tahoma" w:cs="Tahoma"/>
          <w:lang w:val="en-US"/>
        </w:rPr>
        <w:t>In his presentation, Mr. Izadi highlighted several recommendation</w:t>
      </w:r>
      <w:r w:rsidR="00347BCC" w:rsidRPr="003C48FD">
        <w:rPr>
          <w:rFonts w:ascii="Tahoma" w:hAnsi="Tahoma" w:cs="Tahoma"/>
          <w:lang w:val="en-US"/>
        </w:rPr>
        <w:t>s</w:t>
      </w:r>
      <w:r w:rsidR="00E84C9F" w:rsidRPr="003C48FD">
        <w:rPr>
          <w:rFonts w:ascii="Tahoma" w:hAnsi="Tahoma" w:cs="Tahoma"/>
          <w:lang w:val="en-US"/>
        </w:rPr>
        <w:t xml:space="preserve"> to the D-8 member countries, such as:</w:t>
      </w:r>
    </w:p>
    <w:p w:rsidR="00E84C9F" w:rsidRPr="003C48FD" w:rsidRDefault="00E84C9F" w:rsidP="00347BCC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The nee</w:t>
      </w:r>
      <w:r w:rsidR="00347BCC" w:rsidRPr="003C48FD">
        <w:rPr>
          <w:rFonts w:ascii="Tahoma" w:hAnsi="Tahoma" w:cs="Tahoma"/>
          <w:sz w:val="24"/>
          <w:szCs w:val="24"/>
        </w:rPr>
        <w:t>d of D-8 to have a specialized F</w:t>
      </w:r>
      <w:r w:rsidRPr="003C48FD">
        <w:rPr>
          <w:rFonts w:ascii="Tahoma" w:hAnsi="Tahoma" w:cs="Tahoma"/>
          <w:sz w:val="24"/>
          <w:szCs w:val="24"/>
        </w:rPr>
        <w:t xml:space="preserve">ertilizer </w:t>
      </w:r>
      <w:r w:rsidR="00347BCC" w:rsidRPr="003C48FD">
        <w:rPr>
          <w:rFonts w:ascii="Tahoma" w:hAnsi="Tahoma" w:cs="Tahoma"/>
          <w:sz w:val="24"/>
          <w:szCs w:val="24"/>
        </w:rPr>
        <w:t>Association</w:t>
      </w:r>
      <w:r w:rsidRPr="003C48FD">
        <w:rPr>
          <w:rFonts w:ascii="Tahoma" w:hAnsi="Tahoma" w:cs="Tahoma"/>
          <w:sz w:val="24"/>
          <w:szCs w:val="24"/>
        </w:rPr>
        <w:t xml:space="preserve"> (could be called "D</w:t>
      </w:r>
      <w:r w:rsidR="00347BCC" w:rsidRPr="003C48FD">
        <w:rPr>
          <w:rFonts w:ascii="Tahoma" w:hAnsi="Tahoma" w:cs="Tahoma"/>
          <w:sz w:val="24"/>
          <w:szCs w:val="24"/>
        </w:rPr>
        <w:t>8</w:t>
      </w:r>
      <w:r w:rsidRPr="003C48FD">
        <w:rPr>
          <w:rFonts w:ascii="Tahoma" w:hAnsi="Tahoma" w:cs="Tahoma"/>
          <w:sz w:val="24"/>
          <w:szCs w:val="24"/>
        </w:rPr>
        <w:t>FA").</w:t>
      </w:r>
    </w:p>
    <w:p w:rsidR="00E84C9F" w:rsidRPr="003C48FD" w:rsidRDefault="00E84C9F" w:rsidP="00E84C9F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The need to focus in D-8 and Asian market, rather than US and Europe in the long term.</w:t>
      </w:r>
    </w:p>
    <w:p w:rsidR="00E84C9F" w:rsidRPr="003C48FD" w:rsidRDefault="00E84C9F" w:rsidP="00E84C9F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The D-8 main export supplier should have closer relation to base plate fertilizer publishing report.</w:t>
      </w:r>
    </w:p>
    <w:p w:rsidR="00E84C9F" w:rsidRPr="003C48FD" w:rsidRDefault="00E84C9F" w:rsidP="00E84C9F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D-8 producer should have individual publishing report</w:t>
      </w:r>
    </w:p>
    <w:p w:rsidR="00E84C9F" w:rsidRPr="003C48FD" w:rsidRDefault="00E84C9F" w:rsidP="00E84C9F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D-8 granular exporter should compete with Middle East, Africa &amp; Central America producers, while the D-8 prill</w:t>
      </w:r>
      <w:r w:rsidR="00347BCC" w:rsidRPr="003C48FD">
        <w:rPr>
          <w:rFonts w:ascii="Tahoma" w:hAnsi="Tahoma" w:cs="Tahoma"/>
          <w:sz w:val="24"/>
          <w:szCs w:val="24"/>
        </w:rPr>
        <w:t>ed</w:t>
      </w:r>
      <w:r w:rsidRPr="003C48FD">
        <w:rPr>
          <w:rFonts w:ascii="Tahoma" w:hAnsi="Tahoma" w:cs="Tahoma"/>
          <w:sz w:val="24"/>
          <w:szCs w:val="24"/>
        </w:rPr>
        <w:t xml:space="preserve"> producer should compete with China, Russia &amp; Ukraine - for long term.</w:t>
      </w:r>
    </w:p>
    <w:p w:rsidR="00E84C9F" w:rsidRPr="003C48FD" w:rsidRDefault="00E84C9F" w:rsidP="00E84C9F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D-8 producer (export supplier) should anticipate increase in gas price (especially valid for Egypt and Iran)</w:t>
      </w:r>
    </w:p>
    <w:p w:rsidR="00E84C9F" w:rsidRPr="003C48FD" w:rsidRDefault="00E84C9F" w:rsidP="00347BCC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 xml:space="preserve">D-8 fertilizer members should </w:t>
      </w:r>
      <w:r w:rsidR="00347BCC" w:rsidRPr="003C48FD">
        <w:rPr>
          <w:rFonts w:ascii="Tahoma" w:hAnsi="Tahoma" w:cs="Tahoma"/>
          <w:sz w:val="24"/>
          <w:szCs w:val="24"/>
        </w:rPr>
        <w:t>have</w:t>
      </w:r>
      <w:r w:rsidRPr="003C48FD">
        <w:rPr>
          <w:rFonts w:ascii="Tahoma" w:hAnsi="Tahoma" w:cs="Tahoma"/>
          <w:sz w:val="24"/>
          <w:szCs w:val="24"/>
        </w:rPr>
        <w:t xml:space="preserve"> close relation </w:t>
      </w:r>
      <w:r w:rsidR="001A36B7" w:rsidRPr="003C48FD">
        <w:rPr>
          <w:rFonts w:ascii="Tahoma" w:hAnsi="Tahoma" w:cs="Tahoma"/>
          <w:sz w:val="24"/>
          <w:szCs w:val="24"/>
        </w:rPr>
        <w:t xml:space="preserve">in the production and trade of </w:t>
      </w:r>
      <w:r w:rsidR="00347BCC" w:rsidRPr="003C48FD">
        <w:rPr>
          <w:rFonts w:ascii="Tahoma" w:hAnsi="Tahoma" w:cs="Tahoma"/>
          <w:sz w:val="24"/>
          <w:szCs w:val="24"/>
        </w:rPr>
        <w:t xml:space="preserve">all kind of fertilizers particularly </w:t>
      </w:r>
      <w:r w:rsidR="001A36B7" w:rsidRPr="003C48FD">
        <w:rPr>
          <w:rFonts w:ascii="Tahoma" w:hAnsi="Tahoma" w:cs="Tahoma"/>
          <w:sz w:val="24"/>
          <w:szCs w:val="24"/>
        </w:rPr>
        <w:t>Phosphate and Potash</w:t>
      </w:r>
      <w:r w:rsidRPr="003C48FD">
        <w:rPr>
          <w:rFonts w:ascii="Tahoma" w:hAnsi="Tahoma" w:cs="Tahoma"/>
          <w:sz w:val="24"/>
          <w:szCs w:val="24"/>
        </w:rPr>
        <w:t>.</w:t>
      </w:r>
    </w:p>
    <w:p w:rsidR="00E84C9F" w:rsidRPr="003C48FD" w:rsidRDefault="00E84C9F" w:rsidP="00347BCC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D-8 fertilizer</w:t>
      </w:r>
      <w:r w:rsidR="001A36B7" w:rsidRPr="003C48FD">
        <w:rPr>
          <w:rFonts w:ascii="Tahoma" w:hAnsi="Tahoma" w:cs="Tahoma"/>
          <w:sz w:val="24"/>
          <w:szCs w:val="24"/>
        </w:rPr>
        <w:t xml:space="preserve"> </w:t>
      </w:r>
      <w:r w:rsidRPr="003C48FD">
        <w:rPr>
          <w:rFonts w:ascii="Tahoma" w:hAnsi="Tahoma" w:cs="Tahoma"/>
          <w:sz w:val="24"/>
          <w:szCs w:val="24"/>
        </w:rPr>
        <w:t>member</w:t>
      </w:r>
      <w:r w:rsidR="00347BCC" w:rsidRPr="003C48FD">
        <w:rPr>
          <w:rFonts w:ascii="Tahoma" w:hAnsi="Tahoma" w:cs="Tahoma"/>
          <w:sz w:val="24"/>
          <w:szCs w:val="24"/>
        </w:rPr>
        <w:t>s</w:t>
      </w:r>
      <w:r w:rsidRPr="003C48FD">
        <w:rPr>
          <w:rFonts w:ascii="Tahoma" w:hAnsi="Tahoma" w:cs="Tahoma"/>
          <w:sz w:val="24"/>
          <w:szCs w:val="24"/>
        </w:rPr>
        <w:t xml:space="preserve"> capable to </w:t>
      </w:r>
      <w:r w:rsidR="00347BCC" w:rsidRPr="003C48FD">
        <w:rPr>
          <w:rFonts w:ascii="Tahoma" w:hAnsi="Tahoma" w:cs="Tahoma"/>
          <w:sz w:val="24"/>
          <w:szCs w:val="24"/>
        </w:rPr>
        <w:t>swap</w:t>
      </w:r>
      <w:r w:rsidRPr="003C48FD">
        <w:rPr>
          <w:rFonts w:ascii="Tahoma" w:hAnsi="Tahoma" w:cs="Tahoma"/>
          <w:sz w:val="24"/>
          <w:szCs w:val="24"/>
        </w:rPr>
        <w:t xml:space="preserve"> accordingly to tight supply and demand.</w:t>
      </w:r>
    </w:p>
    <w:p w:rsidR="00E84C9F" w:rsidRPr="003C48FD" w:rsidRDefault="00E84C9F" w:rsidP="00E84C9F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D-8 member should have long term sales contract rather than spot sales, especially in weak market.</w:t>
      </w:r>
    </w:p>
    <w:p w:rsidR="00785925" w:rsidRPr="003C48FD" w:rsidRDefault="00B3390B" w:rsidP="005304B2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>The presentation was a</w:t>
      </w:r>
      <w:r w:rsidR="00F57B43" w:rsidRPr="003C48FD">
        <w:rPr>
          <w:rFonts w:ascii="Tahoma" w:hAnsi="Tahoma" w:cs="Tahoma"/>
          <w:lang w:val="en-US"/>
        </w:rPr>
        <w:t xml:space="preserve">lso facilitated by the Chairman, who </w:t>
      </w:r>
      <w:r w:rsidR="00347BCC" w:rsidRPr="003C48FD">
        <w:rPr>
          <w:rFonts w:ascii="Tahoma" w:hAnsi="Tahoma" w:cs="Tahoma"/>
          <w:lang w:val="en-US"/>
        </w:rPr>
        <w:t>occasionally</w:t>
      </w:r>
      <w:r w:rsidR="006F1584" w:rsidRPr="003C48FD">
        <w:rPr>
          <w:rFonts w:ascii="Tahoma" w:hAnsi="Tahoma" w:cs="Tahoma"/>
          <w:lang w:val="en-US"/>
        </w:rPr>
        <w:t xml:space="preserve"> </w:t>
      </w:r>
      <w:r w:rsidR="00F57B43" w:rsidRPr="003C48FD">
        <w:rPr>
          <w:rFonts w:ascii="Tahoma" w:hAnsi="Tahoma" w:cs="Tahoma"/>
          <w:lang w:val="en-US"/>
        </w:rPr>
        <w:t xml:space="preserve">invited </w:t>
      </w:r>
      <w:r w:rsidR="001F50F8" w:rsidRPr="003C48FD">
        <w:rPr>
          <w:rFonts w:ascii="Tahoma" w:hAnsi="Tahoma" w:cs="Tahoma"/>
          <w:lang w:val="en-US"/>
        </w:rPr>
        <w:t xml:space="preserve">active </w:t>
      </w:r>
      <w:r w:rsidR="004D2E06" w:rsidRPr="003C48FD">
        <w:rPr>
          <w:rFonts w:ascii="Tahoma" w:hAnsi="Tahoma" w:cs="Tahoma"/>
          <w:lang w:val="en-US"/>
        </w:rPr>
        <w:t xml:space="preserve">participation from all </w:t>
      </w:r>
      <w:r w:rsidR="006F1584" w:rsidRPr="003C48FD">
        <w:rPr>
          <w:rFonts w:ascii="Tahoma" w:hAnsi="Tahoma" w:cs="Tahoma"/>
          <w:lang w:val="en-US"/>
        </w:rPr>
        <w:t xml:space="preserve">delegations </w:t>
      </w:r>
      <w:r w:rsidR="004D2E06" w:rsidRPr="003C48FD">
        <w:rPr>
          <w:rFonts w:ascii="Tahoma" w:hAnsi="Tahoma" w:cs="Tahoma"/>
          <w:lang w:val="en-US"/>
        </w:rPr>
        <w:t xml:space="preserve">to </w:t>
      </w:r>
      <w:r w:rsidR="00F57B43" w:rsidRPr="003C48FD">
        <w:rPr>
          <w:rFonts w:ascii="Tahoma" w:hAnsi="Tahoma" w:cs="Tahoma"/>
          <w:lang w:val="en-US"/>
        </w:rPr>
        <w:t>the discussion</w:t>
      </w:r>
      <w:r w:rsidR="004D2E06" w:rsidRPr="003C48FD">
        <w:rPr>
          <w:rFonts w:ascii="Tahoma" w:hAnsi="Tahoma" w:cs="Tahoma"/>
          <w:lang w:val="en-US"/>
        </w:rPr>
        <w:t>,</w:t>
      </w:r>
      <w:r w:rsidR="00F57B43" w:rsidRPr="003C48FD">
        <w:rPr>
          <w:rFonts w:ascii="Tahoma" w:hAnsi="Tahoma" w:cs="Tahoma"/>
          <w:lang w:val="en-US"/>
        </w:rPr>
        <w:t xml:space="preserve"> with </w:t>
      </w:r>
      <w:r w:rsidR="001F50F8" w:rsidRPr="003C48FD">
        <w:rPr>
          <w:rFonts w:ascii="Tahoma" w:hAnsi="Tahoma" w:cs="Tahoma"/>
          <w:lang w:val="en-US"/>
        </w:rPr>
        <w:t xml:space="preserve">opinions, </w:t>
      </w:r>
      <w:r w:rsidR="00F57B43" w:rsidRPr="003C48FD">
        <w:rPr>
          <w:rFonts w:ascii="Tahoma" w:hAnsi="Tahoma" w:cs="Tahoma"/>
          <w:lang w:val="en-US"/>
        </w:rPr>
        <w:t xml:space="preserve">questions and answers. </w:t>
      </w:r>
    </w:p>
    <w:p w:rsidR="00B3390B" w:rsidRPr="003C48FD" w:rsidRDefault="00B3390B" w:rsidP="005304B2">
      <w:pPr>
        <w:jc w:val="both"/>
        <w:rPr>
          <w:rFonts w:ascii="Tahoma" w:hAnsi="Tahoma" w:cs="Tahoma"/>
          <w:lang w:val="en-US"/>
        </w:rPr>
      </w:pPr>
    </w:p>
    <w:p w:rsidR="002C4919" w:rsidRPr="003C48FD" w:rsidRDefault="002C4919" w:rsidP="005304B2">
      <w:pPr>
        <w:jc w:val="both"/>
        <w:rPr>
          <w:rFonts w:ascii="Tahoma" w:hAnsi="Tahoma" w:cs="Tahoma"/>
          <w:b/>
          <w:lang w:val="en-US"/>
        </w:rPr>
      </w:pPr>
    </w:p>
    <w:p w:rsidR="00B3390B" w:rsidRPr="003C48FD" w:rsidRDefault="00B70C6A" w:rsidP="005304B2">
      <w:pPr>
        <w:jc w:val="both"/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t>Day 2</w:t>
      </w:r>
    </w:p>
    <w:p w:rsidR="00785925" w:rsidRPr="003C48FD" w:rsidRDefault="006246DB" w:rsidP="007C52A9">
      <w:pPr>
        <w:jc w:val="both"/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t xml:space="preserve">Agenda Item 5: </w:t>
      </w:r>
      <w:r w:rsidR="00634408" w:rsidRPr="003C48FD">
        <w:rPr>
          <w:rFonts w:ascii="Tahoma" w:hAnsi="Tahoma" w:cs="Tahoma"/>
          <w:b/>
          <w:lang w:val="en-US"/>
        </w:rPr>
        <w:t>Feasibility of Establishment of Trade Consortium on Fertilizers</w:t>
      </w:r>
    </w:p>
    <w:p w:rsidR="00B232AA" w:rsidRPr="003C48FD" w:rsidRDefault="00B232AA" w:rsidP="007C52A9">
      <w:pPr>
        <w:jc w:val="both"/>
        <w:rPr>
          <w:rFonts w:ascii="Tahoma" w:hAnsi="Tahoma" w:cs="Tahoma"/>
          <w:lang w:val="en-US"/>
        </w:rPr>
      </w:pPr>
    </w:p>
    <w:p w:rsidR="00764977" w:rsidRPr="003C48FD" w:rsidRDefault="00634408" w:rsidP="00347BCC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The Session </w:t>
      </w:r>
      <w:r w:rsidR="00764977" w:rsidRPr="003C48FD">
        <w:rPr>
          <w:rFonts w:ascii="Tahoma" w:hAnsi="Tahoma" w:cs="Tahoma"/>
          <w:lang w:val="en-US"/>
        </w:rPr>
        <w:t xml:space="preserve">was </w:t>
      </w:r>
      <w:r w:rsidRPr="003C48FD">
        <w:rPr>
          <w:rFonts w:ascii="Tahoma" w:hAnsi="Tahoma" w:cs="Tahoma"/>
          <w:lang w:val="en-US"/>
        </w:rPr>
        <w:t>opened</w:t>
      </w:r>
      <w:r w:rsidR="00B232AA" w:rsidRPr="003C48FD">
        <w:rPr>
          <w:rFonts w:ascii="Tahoma" w:hAnsi="Tahoma" w:cs="Tahoma"/>
          <w:lang w:val="en-US"/>
        </w:rPr>
        <w:t xml:space="preserve"> </w:t>
      </w:r>
      <w:r w:rsidR="00347BCC" w:rsidRPr="003C48FD">
        <w:rPr>
          <w:rFonts w:ascii="Tahoma" w:hAnsi="Tahoma" w:cs="Tahoma"/>
          <w:lang w:val="en-US"/>
        </w:rPr>
        <w:t>with</w:t>
      </w:r>
      <w:r w:rsidR="00764977" w:rsidRPr="003C48FD">
        <w:rPr>
          <w:rFonts w:ascii="Tahoma" w:hAnsi="Tahoma" w:cs="Tahoma"/>
          <w:lang w:val="en-US"/>
        </w:rPr>
        <w:t xml:space="preserve"> a presentation by Ms. </w:t>
      </w:r>
      <w:r w:rsidR="00305719" w:rsidRPr="003C48FD">
        <w:rPr>
          <w:rFonts w:ascii="Tahoma" w:hAnsi="Tahoma" w:cs="Tahoma"/>
          <w:lang w:val="en-US"/>
        </w:rPr>
        <w:t>Mahmudi,</w:t>
      </w:r>
      <w:r w:rsidR="00764977" w:rsidRPr="003C48FD">
        <w:rPr>
          <w:rFonts w:ascii="Tahoma" w:hAnsi="Tahoma" w:cs="Tahoma"/>
          <w:lang w:val="en-US"/>
        </w:rPr>
        <w:t xml:space="preserve"> the representative of the AKA Group, a Tehra</w:t>
      </w:r>
      <w:r w:rsidR="00347BCC" w:rsidRPr="003C48FD">
        <w:rPr>
          <w:rFonts w:ascii="Tahoma" w:hAnsi="Tahoma" w:cs="Tahoma"/>
          <w:lang w:val="en-US"/>
        </w:rPr>
        <w:t>n-based associate group consisting of 4 C</w:t>
      </w:r>
      <w:r w:rsidR="00764977" w:rsidRPr="003C48FD">
        <w:rPr>
          <w:rFonts w:ascii="Tahoma" w:hAnsi="Tahoma" w:cs="Tahoma"/>
          <w:lang w:val="en-US"/>
        </w:rPr>
        <w:t xml:space="preserve">ompanies dedicated in the field of Organic and Biological plant nutrition. The presentation highlighted the company's </w:t>
      </w:r>
      <w:r w:rsidR="002C4919" w:rsidRPr="003C48FD">
        <w:rPr>
          <w:rFonts w:ascii="Tahoma" w:hAnsi="Tahoma" w:cs="Tahoma"/>
          <w:lang w:val="en-US"/>
        </w:rPr>
        <w:t>conviction in the higher benefit of the organic farming, in comparison to the inorganic (chemical) one, which potentially creates “dead soil” and whose overdose usage will be harmful for human, e</w:t>
      </w:r>
      <w:r w:rsidR="00347BCC" w:rsidRPr="003C48FD">
        <w:rPr>
          <w:rFonts w:ascii="Tahoma" w:hAnsi="Tahoma" w:cs="Tahoma"/>
          <w:lang w:val="en-US"/>
        </w:rPr>
        <w:t>nvironment, and livestock. The C</w:t>
      </w:r>
      <w:r w:rsidR="002C4919" w:rsidRPr="003C48FD">
        <w:rPr>
          <w:rFonts w:ascii="Tahoma" w:hAnsi="Tahoma" w:cs="Tahoma"/>
          <w:lang w:val="en-US"/>
        </w:rPr>
        <w:t xml:space="preserve">ompany also presented their </w:t>
      </w:r>
      <w:r w:rsidR="00764977" w:rsidRPr="003C48FD">
        <w:rPr>
          <w:rFonts w:ascii="Tahoma" w:hAnsi="Tahoma" w:cs="Tahoma"/>
          <w:lang w:val="en-US"/>
        </w:rPr>
        <w:t xml:space="preserve">expertise in the field of organic farming and natural fertilizer, with </w:t>
      </w:r>
      <w:r w:rsidR="00347BCC" w:rsidRPr="003C48FD">
        <w:rPr>
          <w:rFonts w:ascii="Tahoma" w:hAnsi="Tahoma" w:cs="Tahoma"/>
          <w:lang w:val="en-US"/>
        </w:rPr>
        <w:t>specialties</w:t>
      </w:r>
      <w:r w:rsidR="00764977" w:rsidRPr="003C48FD">
        <w:rPr>
          <w:rFonts w:ascii="Tahoma" w:hAnsi="Tahoma" w:cs="Tahoma"/>
          <w:lang w:val="en-US"/>
        </w:rPr>
        <w:t xml:space="preserve"> </w:t>
      </w:r>
      <w:r w:rsidR="00347BCC" w:rsidRPr="003C48FD">
        <w:rPr>
          <w:rFonts w:ascii="Tahoma" w:hAnsi="Tahoma" w:cs="Tahoma"/>
          <w:lang w:val="en-US"/>
        </w:rPr>
        <w:t>in</w:t>
      </w:r>
      <w:r w:rsidR="00764977" w:rsidRPr="003C48FD">
        <w:rPr>
          <w:rFonts w:ascii="Tahoma" w:hAnsi="Tahoma" w:cs="Tahoma"/>
          <w:lang w:val="en-US"/>
        </w:rPr>
        <w:t xml:space="preserve"> the production of organic </w:t>
      </w:r>
      <w:r w:rsidR="00347BCC" w:rsidRPr="003C48FD">
        <w:rPr>
          <w:rFonts w:ascii="Tahoma" w:hAnsi="Tahoma" w:cs="Tahoma"/>
          <w:lang w:val="en-US"/>
        </w:rPr>
        <w:t xml:space="preserve">and </w:t>
      </w:r>
      <w:r w:rsidR="00764977" w:rsidRPr="003C48FD">
        <w:rPr>
          <w:rFonts w:ascii="Tahoma" w:hAnsi="Tahoma" w:cs="Tahoma"/>
          <w:lang w:val="en-US"/>
        </w:rPr>
        <w:t>biofertilizer, and its readiness to conduct technology transfer of mass production of beneficial bacteria to other countries.</w:t>
      </w:r>
      <w:r w:rsidR="004A690B" w:rsidRPr="003C48FD">
        <w:rPr>
          <w:rFonts w:ascii="Tahoma" w:hAnsi="Tahoma" w:cs="Tahoma"/>
          <w:lang w:val="en-US"/>
        </w:rPr>
        <w:t xml:space="preserve"> The </w:t>
      </w:r>
      <w:r w:rsidR="002C4919" w:rsidRPr="003C48FD">
        <w:rPr>
          <w:rFonts w:ascii="Tahoma" w:hAnsi="Tahoma" w:cs="Tahoma"/>
          <w:lang w:val="en-US"/>
        </w:rPr>
        <w:t xml:space="preserve">detailed </w:t>
      </w:r>
      <w:r w:rsidR="004A690B" w:rsidRPr="003C48FD">
        <w:rPr>
          <w:rFonts w:ascii="Tahoma" w:hAnsi="Tahoma" w:cs="Tahoma"/>
          <w:lang w:val="en-US"/>
        </w:rPr>
        <w:t xml:space="preserve">text of presentation </w:t>
      </w:r>
      <w:r w:rsidR="00347BCC" w:rsidRPr="003C48FD">
        <w:rPr>
          <w:rFonts w:ascii="Tahoma" w:hAnsi="Tahoma" w:cs="Tahoma"/>
          <w:lang w:val="en-US"/>
        </w:rPr>
        <w:t>is</w:t>
      </w:r>
      <w:r w:rsidR="004A690B" w:rsidRPr="003C48FD">
        <w:rPr>
          <w:rFonts w:ascii="Tahoma" w:hAnsi="Tahoma" w:cs="Tahoma"/>
          <w:lang w:val="en-US"/>
        </w:rPr>
        <w:t xml:space="preserve"> </w:t>
      </w:r>
      <w:r w:rsidR="00347BCC" w:rsidRPr="003C48FD">
        <w:rPr>
          <w:rFonts w:ascii="Tahoma" w:hAnsi="Tahoma" w:cs="Tahoma"/>
          <w:lang w:val="en-US"/>
        </w:rPr>
        <w:t>in</w:t>
      </w:r>
      <w:r w:rsidR="004A690B" w:rsidRPr="003C48FD">
        <w:rPr>
          <w:rFonts w:ascii="Tahoma" w:hAnsi="Tahoma" w:cs="Tahoma"/>
          <w:lang w:val="en-US"/>
        </w:rPr>
        <w:t xml:space="preserve"> </w:t>
      </w:r>
      <w:r w:rsidR="004A690B" w:rsidRPr="003C48FD">
        <w:rPr>
          <w:rFonts w:ascii="Tahoma" w:hAnsi="Tahoma" w:cs="Tahoma"/>
          <w:b/>
          <w:lang w:val="en-US"/>
        </w:rPr>
        <w:t>ANNEX VI</w:t>
      </w:r>
      <w:r w:rsidR="004A690B" w:rsidRPr="003C48FD">
        <w:rPr>
          <w:rFonts w:ascii="Tahoma" w:hAnsi="Tahoma" w:cs="Tahoma"/>
          <w:lang w:val="en-US"/>
        </w:rPr>
        <w:t>.</w:t>
      </w:r>
    </w:p>
    <w:p w:rsidR="00764977" w:rsidRPr="003C48FD" w:rsidRDefault="00764977" w:rsidP="007C52A9">
      <w:pPr>
        <w:jc w:val="both"/>
        <w:rPr>
          <w:rFonts w:ascii="Tahoma" w:hAnsi="Tahoma" w:cs="Tahoma"/>
          <w:lang w:val="en-US"/>
        </w:rPr>
      </w:pPr>
    </w:p>
    <w:p w:rsidR="0097474C" w:rsidRPr="003C48FD" w:rsidRDefault="0097474C" w:rsidP="00347BCC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The meeting </w:t>
      </w:r>
      <w:r w:rsidR="00347BCC" w:rsidRPr="003C48FD">
        <w:rPr>
          <w:rFonts w:ascii="Tahoma" w:hAnsi="Tahoma" w:cs="Tahoma"/>
          <w:lang w:val="en-US"/>
        </w:rPr>
        <w:t xml:space="preserve">was </w:t>
      </w:r>
      <w:r w:rsidRPr="003C48FD">
        <w:rPr>
          <w:rFonts w:ascii="Tahoma" w:hAnsi="Tahoma" w:cs="Tahoma"/>
          <w:lang w:val="en-US"/>
        </w:rPr>
        <w:t xml:space="preserve">subsequently followed by a presentation by Mr. Norazmi Talib, from KBN (Konsortium Baja Nasional Sdn. Bhd) of Malaysia, on the proposal for establishment of </w:t>
      </w:r>
      <w:r w:rsidR="005B3521" w:rsidRPr="003C48FD">
        <w:rPr>
          <w:rFonts w:ascii="Tahoma" w:hAnsi="Tahoma" w:cs="Tahoma"/>
          <w:lang w:val="en-US"/>
        </w:rPr>
        <w:t xml:space="preserve">D-8 </w:t>
      </w:r>
      <w:r w:rsidRPr="003C48FD">
        <w:rPr>
          <w:rFonts w:ascii="Tahoma" w:hAnsi="Tahoma" w:cs="Tahoma"/>
          <w:lang w:val="en-US"/>
        </w:rPr>
        <w:t xml:space="preserve">trade consortium on fertilizer. </w:t>
      </w:r>
      <w:r w:rsidR="00012EA6" w:rsidRPr="003C48FD">
        <w:rPr>
          <w:rFonts w:ascii="Tahoma" w:hAnsi="Tahoma" w:cs="Tahoma"/>
          <w:lang w:val="en-US"/>
        </w:rPr>
        <w:t xml:space="preserve">The proposal, in great detail, called for a joint strategy to address the supply and delivery of fertilizer to D-8 member countries, that will ensure the </w:t>
      </w:r>
      <w:r w:rsidR="00012EA6" w:rsidRPr="003C48FD">
        <w:rPr>
          <w:rFonts w:ascii="Tahoma" w:hAnsi="Tahoma" w:cs="Tahoma"/>
          <w:lang w:val="en-US"/>
        </w:rPr>
        <w:lastRenderedPageBreak/>
        <w:t>competitive pricing, timely delivery, quality assurance, assured supply through a collective purchase mechanism.</w:t>
      </w:r>
    </w:p>
    <w:p w:rsidR="00B70C6A" w:rsidRPr="003C48FD" w:rsidRDefault="00B70C6A" w:rsidP="007C52A9">
      <w:pPr>
        <w:jc w:val="both"/>
        <w:rPr>
          <w:rFonts w:ascii="Tahoma" w:hAnsi="Tahoma" w:cs="Tahoma"/>
          <w:lang w:val="en-US"/>
        </w:rPr>
      </w:pPr>
    </w:p>
    <w:p w:rsidR="00F4179C" w:rsidRPr="003C48FD" w:rsidRDefault="00F4179C" w:rsidP="00F4179C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In </w:t>
      </w:r>
      <w:r w:rsidR="005B3521" w:rsidRPr="003C48FD">
        <w:rPr>
          <w:rFonts w:ascii="Tahoma" w:hAnsi="Tahoma" w:cs="Tahoma"/>
          <w:lang w:val="en-US"/>
        </w:rPr>
        <w:t>a nutshell</w:t>
      </w:r>
      <w:r w:rsidRPr="003C48FD">
        <w:rPr>
          <w:rFonts w:ascii="Tahoma" w:hAnsi="Tahoma" w:cs="Tahoma"/>
          <w:lang w:val="en-US"/>
        </w:rPr>
        <w:t xml:space="preserve">, the proposal based </w:t>
      </w:r>
      <w:r w:rsidR="005B3521" w:rsidRPr="003C48FD">
        <w:rPr>
          <w:rFonts w:ascii="Tahoma" w:hAnsi="Tahoma" w:cs="Tahoma"/>
          <w:lang w:val="en-US"/>
        </w:rPr>
        <w:t xml:space="preserve">its analysis </w:t>
      </w:r>
      <w:r w:rsidRPr="003C48FD">
        <w:rPr>
          <w:rFonts w:ascii="Tahoma" w:hAnsi="Tahoma" w:cs="Tahoma"/>
          <w:lang w:val="en-US"/>
        </w:rPr>
        <w:t xml:space="preserve">on </w:t>
      </w:r>
      <w:r w:rsidR="005B3521" w:rsidRPr="003C48FD">
        <w:rPr>
          <w:rFonts w:ascii="Tahoma" w:hAnsi="Tahoma" w:cs="Tahoma"/>
          <w:lang w:val="en-US"/>
        </w:rPr>
        <w:t xml:space="preserve">several underlying </w:t>
      </w:r>
      <w:r w:rsidRPr="003C48FD">
        <w:rPr>
          <w:rFonts w:ascii="Tahoma" w:hAnsi="Tahoma" w:cs="Tahoma"/>
          <w:lang w:val="en-US"/>
        </w:rPr>
        <w:t>importance of the D-8 member countries</w:t>
      </w:r>
      <w:r w:rsidR="005B3521" w:rsidRPr="003C48FD">
        <w:rPr>
          <w:rFonts w:ascii="Tahoma" w:hAnsi="Tahoma" w:cs="Tahoma"/>
          <w:lang w:val="en-US"/>
        </w:rPr>
        <w:t xml:space="preserve"> to</w:t>
      </w:r>
      <w:r w:rsidRPr="003C48FD">
        <w:rPr>
          <w:rFonts w:ascii="Tahoma" w:hAnsi="Tahoma" w:cs="Tahoma"/>
          <w:lang w:val="en-US"/>
        </w:rPr>
        <w:t>:</w:t>
      </w:r>
    </w:p>
    <w:p w:rsidR="00F4179C" w:rsidRPr="003C48FD" w:rsidRDefault="00F4179C" w:rsidP="00F4179C">
      <w:pPr>
        <w:jc w:val="both"/>
        <w:rPr>
          <w:rFonts w:ascii="Tahoma" w:hAnsi="Tahoma" w:cs="Tahoma"/>
          <w:lang w:val="en-US"/>
        </w:rPr>
      </w:pPr>
    </w:p>
    <w:p w:rsidR="00F4179C" w:rsidRPr="003C48FD" w:rsidRDefault="00DB621E" w:rsidP="00F4179C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A</w:t>
      </w:r>
      <w:r w:rsidR="00F4179C" w:rsidRPr="003C48FD">
        <w:rPr>
          <w:rFonts w:ascii="Tahoma" w:hAnsi="Tahoma" w:cs="Tahoma"/>
          <w:sz w:val="24"/>
          <w:szCs w:val="24"/>
        </w:rPr>
        <w:t>ct and conduct direct linkage between producer and consumer, hence monopoly or oligopoly practices in current fertilizer supply chain can be reduced.</w:t>
      </w:r>
    </w:p>
    <w:p w:rsidR="00F4179C" w:rsidRPr="003C48FD" w:rsidRDefault="00DB621E" w:rsidP="00F4179C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C</w:t>
      </w:r>
      <w:r w:rsidR="00F4179C" w:rsidRPr="003C48FD">
        <w:rPr>
          <w:rFonts w:ascii="Tahoma" w:hAnsi="Tahoma" w:cs="Tahoma"/>
          <w:sz w:val="24"/>
          <w:szCs w:val="24"/>
        </w:rPr>
        <w:t>oordinate and negotiate with producers on bulk purchase and higher volume. Priority will be given to member countries that currently have its fertilizer producers.</w:t>
      </w:r>
    </w:p>
    <w:p w:rsidR="00F4179C" w:rsidRPr="003C48FD" w:rsidRDefault="00DB621E" w:rsidP="00F4179C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D</w:t>
      </w:r>
      <w:r w:rsidR="00F4179C" w:rsidRPr="003C48FD">
        <w:rPr>
          <w:rFonts w:ascii="Tahoma" w:hAnsi="Tahoma" w:cs="Tahoma"/>
          <w:sz w:val="24"/>
          <w:szCs w:val="24"/>
        </w:rPr>
        <w:t xml:space="preserve">etermine and secure the best fertilizer prices for the benefit of its members. </w:t>
      </w:r>
    </w:p>
    <w:p w:rsidR="00F4179C" w:rsidRPr="003C48FD" w:rsidRDefault="00DB621E" w:rsidP="00F4179C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S</w:t>
      </w:r>
      <w:r w:rsidR="00F4179C" w:rsidRPr="003C48FD">
        <w:rPr>
          <w:rFonts w:ascii="Tahoma" w:hAnsi="Tahoma" w:cs="Tahoma"/>
          <w:sz w:val="24"/>
          <w:szCs w:val="24"/>
        </w:rPr>
        <w:t>ecure long term contract especially between governments and producers of member countries.</w:t>
      </w:r>
    </w:p>
    <w:p w:rsidR="00F4179C" w:rsidRPr="003C48FD" w:rsidRDefault="00DB621E" w:rsidP="00F4179C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M</w:t>
      </w:r>
      <w:r w:rsidR="00F4179C" w:rsidRPr="003C48FD">
        <w:rPr>
          <w:rFonts w:ascii="Tahoma" w:hAnsi="Tahoma" w:cs="Tahoma"/>
          <w:sz w:val="24"/>
          <w:szCs w:val="24"/>
        </w:rPr>
        <w:t>onitor the purchase and delivery of fertilizers.</w:t>
      </w:r>
    </w:p>
    <w:p w:rsidR="00F4179C" w:rsidRPr="003C48FD" w:rsidRDefault="00DB621E" w:rsidP="00F4179C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D</w:t>
      </w:r>
      <w:r w:rsidR="00F4179C" w:rsidRPr="003C48FD">
        <w:rPr>
          <w:rFonts w:ascii="Tahoma" w:hAnsi="Tahoma" w:cs="Tahoma"/>
          <w:sz w:val="24"/>
          <w:szCs w:val="24"/>
        </w:rPr>
        <w:t>evelop the best payment mechanism and to seek other alternative mode</w:t>
      </w:r>
      <w:r w:rsidR="00484FE3" w:rsidRPr="003C48FD">
        <w:rPr>
          <w:rFonts w:ascii="Tahoma" w:hAnsi="Tahoma" w:cs="Tahoma"/>
          <w:sz w:val="24"/>
          <w:szCs w:val="24"/>
        </w:rPr>
        <w:t>s</w:t>
      </w:r>
      <w:r w:rsidR="00F4179C" w:rsidRPr="003C48FD">
        <w:rPr>
          <w:rFonts w:ascii="Tahoma" w:hAnsi="Tahoma" w:cs="Tahoma"/>
          <w:sz w:val="24"/>
          <w:szCs w:val="24"/>
        </w:rPr>
        <w:t xml:space="preserve"> of </w:t>
      </w:r>
      <w:r w:rsidR="00484FE3" w:rsidRPr="003C48FD">
        <w:rPr>
          <w:rFonts w:ascii="Tahoma" w:hAnsi="Tahoma" w:cs="Tahoma"/>
          <w:sz w:val="24"/>
          <w:szCs w:val="24"/>
        </w:rPr>
        <w:t>payment, particularly</w:t>
      </w:r>
      <w:r w:rsidR="00F4179C" w:rsidRPr="003C48FD">
        <w:rPr>
          <w:rFonts w:ascii="Tahoma" w:hAnsi="Tahoma" w:cs="Tahoma"/>
          <w:sz w:val="24"/>
          <w:szCs w:val="24"/>
        </w:rPr>
        <w:t xml:space="preserve"> counter trade between countries.</w:t>
      </w:r>
    </w:p>
    <w:p w:rsidR="00F4179C" w:rsidRPr="003C48FD" w:rsidRDefault="00DB621E" w:rsidP="00F4179C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E</w:t>
      </w:r>
      <w:r w:rsidR="00F4179C" w:rsidRPr="003C48FD">
        <w:rPr>
          <w:rFonts w:ascii="Tahoma" w:hAnsi="Tahoma" w:cs="Tahoma"/>
          <w:sz w:val="24"/>
          <w:szCs w:val="24"/>
        </w:rPr>
        <w:t>nsure fertilizer quality corresponds with its specification.</w:t>
      </w:r>
    </w:p>
    <w:p w:rsidR="00F4179C" w:rsidRPr="003C48FD" w:rsidRDefault="00DB621E" w:rsidP="00F4179C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S</w:t>
      </w:r>
      <w:r w:rsidR="00F4179C" w:rsidRPr="003C48FD">
        <w:rPr>
          <w:rFonts w:ascii="Tahoma" w:hAnsi="Tahoma" w:cs="Tahoma"/>
          <w:sz w:val="24"/>
          <w:szCs w:val="24"/>
        </w:rPr>
        <w:t>ecure syndicated loan from various sources especially member countries, Muslim countries and Persian Gulf.</w:t>
      </w:r>
    </w:p>
    <w:p w:rsidR="00F4179C" w:rsidRPr="003C48FD" w:rsidRDefault="00DB621E" w:rsidP="00F4179C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P</w:t>
      </w:r>
      <w:r w:rsidR="00F4179C" w:rsidRPr="003C48FD">
        <w:rPr>
          <w:rFonts w:ascii="Tahoma" w:hAnsi="Tahoma" w:cs="Tahoma"/>
          <w:sz w:val="24"/>
          <w:szCs w:val="24"/>
        </w:rPr>
        <w:t>romote fertilizer business, opportunities and knowledge through international conferences, seminars and workshops.</w:t>
      </w:r>
    </w:p>
    <w:p w:rsidR="00F4179C" w:rsidRPr="003C48FD" w:rsidRDefault="00DB621E" w:rsidP="00F4179C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Disseminate</w:t>
      </w:r>
      <w:r w:rsidR="00F4179C" w:rsidRPr="003C48FD">
        <w:rPr>
          <w:rFonts w:ascii="Tahoma" w:hAnsi="Tahoma" w:cs="Tahoma"/>
          <w:sz w:val="24"/>
          <w:szCs w:val="24"/>
        </w:rPr>
        <w:t xml:space="preserve"> information on world fertilizer business, market trends, pricing and major players.</w:t>
      </w:r>
    </w:p>
    <w:p w:rsidR="00F4179C" w:rsidRPr="003C48FD" w:rsidRDefault="00DB621E" w:rsidP="00F4179C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</w:rPr>
      </w:pPr>
      <w:r w:rsidRPr="003C48FD">
        <w:rPr>
          <w:rFonts w:ascii="Tahoma" w:hAnsi="Tahoma" w:cs="Tahoma"/>
          <w:sz w:val="24"/>
          <w:szCs w:val="24"/>
        </w:rPr>
        <w:t>I</w:t>
      </w:r>
      <w:r w:rsidR="00F4179C" w:rsidRPr="003C48FD">
        <w:rPr>
          <w:rFonts w:ascii="Tahoma" w:hAnsi="Tahoma" w:cs="Tahoma"/>
          <w:sz w:val="24"/>
          <w:szCs w:val="24"/>
        </w:rPr>
        <w:t>nitiate business investment collaboration between member countries, for instance:</w:t>
      </w:r>
    </w:p>
    <w:p w:rsidR="00F4179C" w:rsidRPr="003C48FD" w:rsidRDefault="00F4179C" w:rsidP="00F4179C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Fertilizer hub development</w:t>
      </w:r>
    </w:p>
    <w:p w:rsidR="00F4179C" w:rsidRPr="003C48FD" w:rsidRDefault="00F4179C" w:rsidP="00F4179C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Joint ownership fertilizer compound plant</w:t>
      </w:r>
    </w:p>
    <w:p w:rsidR="00F4179C" w:rsidRPr="003C48FD" w:rsidRDefault="00F4179C" w:rsidP="00F4179C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Vessel chartering and ownership</w:t>
      </w:r>
    </w:p>
    <w:p w:rsidR="00F4179C" w:rsidRPr="003C48FD" w:rsidRDefault="00F4179C" w:rsidP="00F4179C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 xml:space="preserve">Warehousing and </w:t>
      </w:r>
      <w:r w:rsidR="00DB621E" w:rsidRPr="003C48FD">
        <w:rPr>
          <w:rFonts w:ascii="Tahoma" w:hAnsi="Tahoma" w:cs="Tahoma"/>
          <w:sz w:val="24"/>
          <w:szCs w:val="24"/>
        </w:rPr>
        <w:t>transshipment</w:t>
      </w:r>
      <w:r w:rsidRPr="003C48FD">
        <w:rPr>
          <w:rFonts w:ascii="Tahoma" w:hAnsi="Tahoma" w:cs="Tahoma"/>
          <w:sz w:val="24"/>
          <w:szCs w:val="24"/>
        </w:rPr>
        <w:t xml:space="preserve"> – port to port</w:t>
      </w:r>
    </w:p>
    <w:p w:rsidR="00F4179C" w:rsidRPr="003C48FD" w:rsidRDefault="00F4179C" w:rsidP="00F4179C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Producers open up investment to increase production from secure market</w:t>
      </w:r>
    </w:p>
    <w:p w:rsidR="007D79DA" w:rsidRPr="003C48FD" w:rsidRDefault="00362649" w:rsidP="007D79DA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Encourage</w:t>
      </w:r>
      <w:r w:rsidR="007D79DA" w:rsidRPr="003C48FD">
        <w:rPr>
          <w:rFonts w:ascii="Tahoma" w:hAnsi="Tahoma" w:cs="Tahoma"/>
          <w:sz w:val="24"/>
          <w:szCs w:val="24"/>
        </w:rPr>
        <w:t xml:space="preserve"> usage of organic fertilizers between member countries.</w:t>
      </w:r>
    </w:p>
    <w:p w:rsidR="007D79DA" w:rsidRPr="003C48FD" w:rsidRDefault="00DB621E" w:rsidP="007D79DA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E</w:t>
      </w:r>
      <w:r w:rsidR="007D79DA" w:rsidRPr="003C48FD">
        <w:rPr>
          <w:rFonts w:ascii="Tahoma" w:hAnsi="Tahoma" w:cs="Tahoma"/>
          <w:sz w:val="24"/>
          <w:szCs w:val="24"/>
        </w:rPr>
        <w:t>ncourage research and development in organic farming system and methods.</w:t>
      </w:r>
    </w:p>
    <w:p w:rsidR="007D79DA" w:rsidRPr="003C48FD" w:rsidRDefault="00DB621E" w:rsidP="007D79DA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D</w:t>
      </w:r>
      <w:r w:rsidR="00362649" w:rsidRPr="003C48FD">
        <w:rPr>
          <w:rFonts w:ascii="Tahoma" w:hAnsi="Tahoma" w:cs="Tahoma"/>
          <w:sz w:val="24"/>
          <w:szCs w:val="24"/>
        </w:rPr>
        <w:t>evelop and advis</w:t>
      </w:r>
      <w:r w:rsidR="007D79DA" w:rsidRPr="003C48FD">
        <w:rPr>
          <w:rFonts w:ascii="Tahoma" w:hAnsi="Tahoma" w:cs="Tahoma"/>
          <w:sz w:val="24"/>
          <w:szCs w:val="24"/>
        </w:rPr>
        <w:t>e on standards in organic fertilizers production.</w:t>
      </w:r>
    </w:p>
    <w:p w:rsidR="007D79DA" w:rsidRPr="003C48FD" w:rsidRDefault="00DB621E" w:rsidP="007D79DA">
      <w:pPr>
        <w:pStyle w:val="ListParagraph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D</w:t>
      </w:r>
      <w:r w:rsidR="007D79DA" w:rsidRPr="003C48FD">
        <w:rPr>
          <w:rFonts w:ascii="Tahoma" w:hAnsi="Tahoma" w:cs="Tahoma"/>
          <w:sz w:val="24"/>
          <w:szCs w:val="24"/>
        </w:rPr>
        <w:t xml:space="preserve">evelop network for raw materials availability in </w:t>
      </w:r>
      <w:r w:rsidR="00362649" w:rsidRPr="003C48FD">
        <w:rPr>
          <w:rFonts w:ascii="Tahoma" w:hAnsi="Tahoma" w:cs="Tahoma"/>
          <w:sz w:val="24"/>
          <w:szCs w:val="24"/>
        </w:rPr>
        <w:t xml:space="preserve">both </w:t>
      </w:r>
      <w:r w:rsidR="007D79DA" w:rsidRPr="003C48FD">
        <w:rPr>
          <w:rFonts w:ascii="Tahoma" w:hAnsi="Tahoma" w:cs="Tahoma"/>
          <w:sz w:val="24"/>
          <w:szCs w:val="24"/>
        </w:rPr>
        <w:t xml:space="preserve">organic </w:t>
      </w:r>
      <w:r w:rsidR="00362649" w:rsidRPr="003C48FD">
        <w:rPr>
          <w:rFonts w:ascii="Tahoma" w:hAnsi="Tahoma" w:cs="Tahoma"/>
          <w:sz w:val="24"/>
          <w:szCs w:val="24"/>
        </w:rPr>
        <w:t xml:space="preserve">and inorganic </w:t>
      </w:r>
      <w:r w:rsidR="007D79DA" w:rsidRPr="003C48FD">
        <w:rPr>
          <w:rFonts w:ascii="Tahoma" w:hAnsi="Tahoma" w:cs="Tahoma"/>
          <w:sz w:val="24"/>
          <w:szCs w:val="24"/>
        </w:rPr>
        <w:t>fertilizer production.</w:t>
      </w:r>
    </w:p>
    <w:p w:rsidR="00E47D49" w:rsidRPr="003C48FD" w:rsidRDefault="00A67E5B" w:rsidP="00A3212A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To implement the idea of D-8 </w:t>
      </w:r>
      <w:r w:rsidR="00A3212A" w:rsidRPr="003C48FD">
        <w:rPr>
          <w:rFonts w:ascii="Tahoma" w:hAnsi="Tahoma" w:cs="Tahoma"/>
          <w:lang w:val="en-US"/>
        </w:rPr>
        <w:t>F</w:t>
      </w:r>
      <w:r w:rsidRPr="003C48FD">
        <w:rPr>
          <w:rFonts w:ascii="Tahoma" w:hAnsi="Tahoma" w:cs="Tahoma"/>
          <w:lang w:val="en-US"/>
        </w:rPr>
        <w:t>ertilizer</w:t>
      </w:r>
      <w:r w:rsidR="00A3212A" w:rsidRPr="003C48FD">
        <w:rPr>
          <w:rFonts w:ascii="Tahoma" w:hAnsi="Tahoma" w:cs="Tahoma"/>
          <w:lang w:val="en-US"/>
        </w:rPr>
        <w:t xml:space="preserve"> Association</w:t>
      </w:r>
      <w:r w:rsidRPr="003C48FD">
        <w:rPr>
          <w:rFonts w:ascii="Tahoma" w:hAnsi="Tahoma" w:cs="Tahoma"/>
          <w:lang w:val="en-US"/>
        </w:rPr>
        <w:t>, the proposal envisaged the establishment of a “coordinating unit” - which function</w:t>
      </w:r>
      <w:r w:rsidR="00A3212A" w:rsidRPr="003C48FD">
        <w:rPr>
          <w:rFonts w:ascii="Tahoma" w:hAnsi="Tahoma" w:cs="Tahoma"/>
          <w:lang w:val="en-US"/>
        </w:rPr>
        <w:t>s</w:t>
      </w:r>
      <w:r w:rsidRPr="003C48FD">
        <w:rPr>
          <w:rFonts w:ascii="Tahoma" w:hAnsi="Tahoma" w:cs="Tahoma"/>
          <w:lang w:val="en-US"/>
        </w:rPr>
        <w:t xml:space="preserve"> as the managing office established by the </w:t>
      </w:r>
      <w:r w:rsidR="00E47D49" w:rsidRPr="003C48FD">
        <w:rPr>
          <w:rFonts w:ascii="Tahoma" w:hAnsi="Tahoma" w:cs="Tahoma"/>
          <w:lang w:val="en-US"/>
        </w:rPr>
        <w:t xml:space="preserve">endorsement of D-8 Agriculture Ministers, to oversee and execute operational matters of D-8 member countries in fulfilling their fertilizer need. </w:t>
      </w:r>
    </w:p>
    <w:p w:rsidR="00E47D49" w:rsidRPr="003C48FD" w:rsidRDefault="00E47D49" w:rsidP="00E47D49">
      <w:pPr>
        <w:jc w:val="both"/>
        <w:rPr>
          <w:rFonts w:ascii="Tahoma" w:hAnsi="Tahoma" w:cs="Tahoma"/>
          <w:lang w:val="en-US"/>
        </w:rPr>
      </w:pPr>
    </w:p>
    <w:p w:rsidR="00E47D49" w:rsidRPr="003C48FD" w:rsidRDefault="00E47D49" w:rsidP="00E47D49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This coordinating unit will work on the following standard </w:t>
      </w:r>
      <w:r w:rsidR="00C60A4A" w:rsidRPr="003C48FD">
        <w:rPr>
          <w:rFonts w:ascii="Tahoma" w:hAnsi="Tahoma" w:cs="Tahoma"/>
          <w:lang w:val="en-US"/>
        </w:rPr>
        <w:t xml:space="preserve">of </w:t>
      </w:r>
      <w:r w:rsidRPr="003C48FD">
        <w:rPr>
          <w:rFonts w:ascii="Tahoma" w:hAnsi="Tahoma" w:cs="Tahoma"/>
          <w:lang w:val="en-US"/>
        </w:rPr>
        <w:t>operation:</w:t>
      </w:r>
    </w:p>
    <w:p w:rsidR="00E47D49" w:rsidRPr="003C48FD" w:rsidRDefault="00E47D49" w:rsidP="00E47D49">
      <w:pPr>
        <w:jc w:val="both"/>
        <w:rPr>
          <w:rFonts w:ascii="Tahoma" w:hAnsi="Tahoma" w:cs="Tahoma"/>
          <w:lang w:val="en-US"/>
        </w:rPr>
      </w:pPr>
    </w:p>
    <w:p w:rsidR="00E47D49" w:rsidRPr="003C48FD" w:rsidRDefault="00E47D49" w:rsidP="00C60A4A">
      <w:pPr>
        <w:pStyle w:val="ListParagraph"/>
        <w:numPr>
          <w:ilvl w:val="0"/>
          <w:numId w:val="22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lastRenderedPageBreak/>
        <w:t>Each member country to submit their yearly requirement, including quality specifications and date</w:t>
      </w:r>
      <w:r w:rsidR="00A3212A" w:rsidRPr="003C48FD">
        <w:rPr>
          <w:rFonts w:ascii="Tahoma" w:hAnsi="Tahoma" w:cs="Tahoma"/>
          <w:sz w:val="24"/>
          <w:szCs w:val="24"/>
        </w:rPr>
        <w:t>s</w:t>
      </w:r>
      <w:r w:rsidRPr="003C48FD">
        <w:rPr>
          <w:rFonts w:ascii="Tahoma" w:hAnsi="Tahoma" w:cs="Tahoma"/>
          <w:sz w:val="24"/>
          <w:szCs w:val="24"/>
        </w:rPr>
        <w:t xml:space="preserve"> of delivery.</w:t>
      </w:r>
    </w:p>
    <w:p w:rsidR="00E47D49" w:rsidRPr="003C48FD" w:rsidRDefault="00E47D49" w:rsidP="00A3212A">
      <w:pPr>
        <w:pStyle w:val="ListParagraph"/>
        <w:numPr>
          <w:ilvl w:val="0"/>
          <w:numId w:val="22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 xml:space="preserve">A long term contract to </w:t>
      </w:r>
      <w:r w:rsidR="00A3212A" w:rsidRPr="003C48FD">
        <w:rPr>
          <w:rFonts w:ascii="Tahoma" w:hAnsi="Tahoma" w:cs="Tahoma"/>
          <w:sz w:val="24"/>
          <w:szCs w:val="24"/>
        </w:rPr>
        <w:t>trade</w:t>
      </w:r>
      <w:r w:rsidRPr="003C48FD">
        <w:rPr>
          <w:rFonts w:ascii="Tahoma" w:hAnsi="Tahoma" w:cs="Tahoma"/>
          <w:sz w:val="24"/>
          <w:szCs w:val="24"/>
        </w:rPr>
        <w:t xml:space="preserve"> between producers</w:t>
      </w:r>
      <w:r w:rsidR="00A3212A" w:rsidRPr="003C48FD">
        <w:rPr>
          <w:rFonts w:ascii="Tahoma" w:hAnsi="Tahoma" w:cs="Tahoma"/>
          <w:sz w:val="24"/>
          <w:szCs w:val="24"/>
        </w:rPr>
        <w:t>/world traders</w:t>
      </w:r>
      <w:r w:rsidRPr="003C48FD">
        <w:rPr>
          <w:rFonts w:ascii="Tahoma" w:hAnsi="Tahoma" w:cs="Tahoma"/>
          <w:sz w:val="24"/>
          <w:szCs w:val="24"/>
        </w:rPr>
        <w:t xml:space="preserve"> and consumers will be implemented. </w:t>
      </w:r>
    </w:p>
    <w:p w:rsidR="00E47D49" w:rsidRPr="003C48FD" w:rsidRDefault="00E47D49" w:rsidP="00C60A4A">
      <w:pPr>
        <w:pStyle w:val="ListParagraph"/>
        <w:numPr>
          <w:ilvl w:val="0"/>
          <w:numId w:val="22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Price of fertilizers will be locked with produ</w:t>
      </w:r>
      <w:r w:rsidR="00A3212A" w:rsidRPr="003C48FD">
        <w:rPr>
          <w:rFonts w:ascii="Tahoma" w:hAnsi="Tahoma" w:cs="Tahoma"/>
          <w:sz w:val="24"/>
          <w:szCs w:val="24"/>
        </w:rPr>
        <w:t>cers</w:t>
      </w:r>
      <w:r w:rsidR="00C25BA6" w:rsidRPr="003C48FD">
        <w:rPr>
          <w:rFonts w:ascii="Tahoma" w:hAnsi="Tahoma" w:cs="Tahoma"/>
          <w:sz w:val="24"/>
          <w:szCs w:val="24"/>
        </w:rPr>
        <w:t>/world traders</w:t>
      </w:r>
      <w:r w:rsidR="00A3212A" w:rsidRPr="003C48FD">
        <w:rPr>
          <w:rFonts w:ascii="Tahoma" w:hAnsi="Tahoma" w:cs="Tahoma"/>
          <w:sz w:val="24"/>
          <w:szCs w:val="24"/>
        </w:rPr>
        <w:t xml:space="preserve"> on yearly</w:t>
      </w:r>
      <w:r w:rsidR="00C25BA6" w:rsidRPr="003C48FD">
        <w:rPr>
          <w:rFonts w:ascii="Tahoma" w:hAnsi="Tahoma" w:cs="Tahoma"/>
          <w:sz w:val="24"/>
          <w:szCs w:val="24"/>
        </w:rPr>
        <w:t xml:space="preserve"> contract</w:t>
      </w:r>
      <w:r w:rsidR="00A3212A" w:rsidRPr="003C48FD">
        <w:rPr>
          <w:rFonts w:ascii="Tahoma" w:hAnsi="Tahoma" w:cs="Tahoma"/>
          <w:sz w:val="24"/>
          <w:szCs w:val="24"/>
        </w:rPr>
        <w:t xml:space="preserve"> basis but depende</w:t>
      </w:r>
      <w:r w:rsidRPr="003C48FD">
        <w:rPr>
          <w:rFonts w:ascii="Tahoma" w:hAnsi="Tahoma" w:cs="Tahoma"/>
          <w:sz w:val="24"/>
          <w:szCs w:val="24"/>
        </w:rPr>
        <w:t>nt also on current market situation whereby it will be adjusted accordingly</w:t>
      </w:r>
      <w:r w:rsidR="00A3212A" w:rsidRPr="003C48FD">
        <w:rPr>
          <w:rFonts w:ascii="Tahoma" w:hAnsi="Tahoma" w:cs="Tahoma"/>
          <w:sz w:val="24"/>
          <w:szCs w:val="24"/>
        </w:rPr>
        <w:t xml:space="preserve"> as per agreed formula pricing</w:t>
      </w:r>
      <w:r w:rsidRPr="003C48FD">
        <w:rPr>
          <w:rFonts w:ascii="Tahoma" w:hAnsi="Tahoma" w:cs="Tahoma"/>
          <w:sz w:val="24"/>
          <w:szCs w:val="24"/>
        </w:rPr>
        <w:t>.</w:t>
      </w:r>
    </w:p>
    <w:p w:rsidR="00E47D49" w:rsidRPr="003C48FD" w:rsidRDefault="00E47D49" w:rsidP="00C60A4A">
      <w:pPr>
        <w:pStyle w:val="ListParagraph"/>
        <w:numPr>
          <w:ilvl w:val="0"/>
          <w:numId w:val="22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 xml:space="preserve">The management will facilitate delivery on schedule, taking into account on vessel availability, port conditions and logistical issues. </w:t>
      </w:r>
    </w:p>
    <w:p w:rsidR="00B70C6A" w:rsidRPr="003C48FD" w:rsidRDefault="00E47D49" w:rsidP="009C5B1E">
      <w:pPr>
        <w:pStyle w:val="ListParagraph"/>
        <w:numPr>
          <w:ilvl w:val="0"/>
          <w:numId w:val="22"/>
        </w:numPr>
        <w:jc w:val="both"/>
        <w:rPr>
          <w:rFonts w:ascii="Tahoma" w:hAnsi="Tahoma" w:cs="Tahoma"/>
          <w:sz w:val="24"/>
          <w:szCs w:val="24"/>
        </w:rPr>
      </w:pPr>
      <w:r w:rsidRPr="003C48FD">
        <w:rPr>
          <w:rFonts w:ascii="Tahoma" w:hAnsi="Tahoma" w:cs="Tahoma"/>
          <w:sz w:val="24"/>
          <w:szCs w:val="24"/>
        </w:rPr>
        <w:t>The management team will also provide</w:t>
      </w:r>
      <w:r w:rsidR="009C5B1E" w:rsidRPr="003C48FD">
        <w:rPr>
          <w:rFonts w:ascii="Tahoma" w:hAnsi="Tahoma" w:cs="Tahoma"/>
          <w:sz w:val="24"/>
          <w:szCs w:val="24"/>
        </w:rPr>
        <w:t xml:space="preserve"> marketing research department and</w:t>
      </w:r>
      <w:r w:rsidRPr="003C48FD">
        <w:rPr>
          <w:rFonts w:ascii="Tahoma" w:hAnsi="Tahoma" w:cs="Tahoma"/>
          <w:sz w:val="24"/>
          <w:szCs w:val="24"/>
        </w:rPr>
        <w:t xml:space="preserve"> advisory roles on a host of matters related to the fertilizer industry, including holding seminars</w:t>
      </w:r>
      <w:r w:rsidR="009C5B1E" w:rsidRPr="003C48FD">
        <w:rPr>
          <w:rFonts w:ascii="Tahoma" w:hAnsi="Tahoma" w:cs="Tahoma"/>
          <w:sz w:val="24"/>
          <w:szCs w:val="24"/>
        </w:rPr>
        <w:t>, exhibitions</w:t>
      </w:r>
      <w:r w:rsidRPr="003C48FD">
        <w:rPr>
          <w:rFonts w:ascii="Tahoma" w:hAnsi="Tahoma" w:cs="Tahoma"/>
          <w:sz w:val="24"/>
          <w:szCs w:val="24"/>
        </w:rPr>
        <w:t xml:space="preserve"> and workshops</w:t>
      </w:r>
      <w:r w:rsidR="009C5B1E" w:rsidRPr="003C48FD">
        <w:rPr>
          <w:rFonts w:ascii="Tahoma" w:hAnsi="Tahoma" w:cs="Tahoma"/>
          <w:sz w:val="24"/>
          <w:szCs w:val="24"/>
        </w:rPr>
        <w:t>.</w:t>
      </w:r>
    </w:p>
    <w:p w:rsidR="009C5B1E" w:rsidRPr="003C48FD" w:rsidRDefault="009C5B1E" w:rsidP="009C5B1E">
      <w:pPr>
        <w:pStyle w:val="ListParagraph"/>
        <w:jc w:val="both"/>
        <w:rPr>
          <w:rFonts w:ascii="Tahoma" w:hAnsi="Tahoma" w:cs="Tahoma"/>
          <w:sz w:val="24"/>
          <w:szCs w:val="24"/>
        </w:rPr>
      </w:pPr>
    </w:p>
    <w:p w:rsidR="00B70C6A" w:rsidRPr="003C48FD" w:rsidRDefault="00C60A4A" w:rsidP="008559B9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Finally, Malaysia </w:t>
      </w:r>
      <w:r w:rsidR="009F3190" w:rsidRPr="003C48FD">
        <w:rPr>
          <w:rFonts w:ascii="Tahoma" w:hAnsi="Tahoma" w:cs="Tahoma"/>
          <w:lang w:val="en-US"/>
        </w:rPr>
        <w:t>reassured</w:t>
      </w:r>
      <w:r w:rsidRPr="003C48FD">
        <w:rPr>
          <w:rFonts w:ascii="Tahoma" w:hAnsi="Tahoma" w:cs="Tahoma"/>
          <w:lang w:val="en-US"/>
        </w:rPr>
        <w:t xml:space="preserve"> its readiness to offer the lead in materializing the establishment of this </w:t>
      </w:r>
      <w:r w:rsidR="008559B9" w:rsidRPr="003C48FD">
        <w:rPr>
          <w:rFonts w:ascii="Tahoma" w:hAnsi="Tahoma" w:cs="Tahoma"/>
          <w:lang w:val="en-US"/>
        </w:rPr>
        <w:t>A</w:t>
      </w:r>
      <w:r w:rsidR="00CC0E95" w:rsidRPr="003C48FD">
        <w:rPr>
          <w:rFonts w:ascii="Tahoma" w:hAnsi="Tahoma" w:cs="Tahoma"/>
          <w:lang w:val="en-US"/>
        </w:rPr>
        <w:t>ssociation</w:t>
      </w:r>
      <w:r w:rsidR="00F31770">
        <w:rPr>
          <w:rFonts w:ascii="Tahoma" w:hAnsi="Tahoma" w:cs="Tahoma"/>
          <w:lang w:val="en-US"/>
        </w:rPr>
        <w:t>,</w:t>
      </w:r>
      <w:r w:rsidR="00E707DF" w:rsidRPr="003C48FD">
        <w:rPr>
          <w:rFonts w:ascii="Tahoma" w:hAnsi="Tahoma" w:cs="Tahoma"/>
          <w:lang w:val="en-US"/>
        </w:rPr>
        <w:t xml:space="preserve"> which all participating</w:t>
      </w:r>
      <w:r w:rsidR="008559B9" w:rsidRPr="003C48FD">
        <w:rPr>
          <w:rFonts w:ascii="Tahoma" w:hAnsi="Tahoma" w:cs="Tahoma"/>
          <w:lang w:val="en-US"/>
        </w:rPr>
        <w:t xml:space="preserve"> delegations</w:t>
      </w:r>
      <w:r w:rsidR="00E707DF" w:rsidRPr="003C48FD">
        <w:rPr>
          <w:rFonts w:ascii="Tahoma" w:hAnsi="Tahoma" w:cs="Tahoma"/>
          <w:lang w:val="en-US"/>
        </w:rPr>
        <w:t xml:space="preserve"> agreed to</w:t>
      </w:r>
      <w:r w:rsidRPr="003C48FD">
        <w:rPr>
          <w:rFonts w:ascii="Tahoma" w:hAnsi="Tahoma" w:cs="Tahoma"/>
          <w:lang w:val="en-US"/>
        </w:rPr>
        <w:t>.</w:t>
      </w:r>
      <w:r w:rsidR="00552451" w:rsidRPr="003C48FD">
        <w:rPr>
          <w:rFonts w:ascii="Tahoma" w:hAnsi="Tahoma" w:cs="Tahoma"/>
          <w:lang w:val="en-US"/>
        </w:rPr>
        <w:t xml:space="preserve"> The full text of its presentation is as</w:t>
      </w:r>
      <w:r w:rsidR="00CC0E95" w:rsidRPr="003C48FD">
        <w:rPr>
          <w:rFonts w:ascii="Tahoma" w:hAnsi="Tahoma" w:cs="Tahoma"/>
          <w:lang w:val="en-US"/>
        </w:rPr>
        <w:t xml:space="preserve"> in</w:t>
      </w:r>
      <w:r w:rsidR="00552451" w:rsidRPr="003C48FD">
        <w:rPr>
          <w:rFonts w:ascii="Tahoma" w:hAnsi="Tahoma" w:cs="Tahoma"/>
          <w:lang w:val="en-US"/>
        </w:rPr>
        <w:t xml:space="preserve"> </w:t>
      </w:r>
      <w:r w:rsidR="00552451" w:rsidRPr="003C48FD">
        <w:rPr>
          <w:rFonts w:ascii="Tahoma" w:hAnsi="Tahoma" w:cs="Tahoma"/>
          <w:b/>
          <w:lang w:val="en-US"/>
        </w:rPr>
        <w:t>ANNEX VII</w:t>
      </w:r>
      <w:r w:rsidR="00552451" w:rsidRPr="003C48FD">
        <w:rPr>
          <w:rFonts w:ascii="Tahoma" w:hAnsi="Tahoma" w:cs="Tahoma"/>
          <w:lang w:val="en-US"/>
        </w:rPr>
        <w:t>.</w:t>
      </w:r>
    </w:p>
    <w:p w:rsidR="00B70C6A" w:rsidRPr="003C48FD" w:rsidRDefault="00B70C6A" w:rsidP="007C52A9">
      <w:pPr>
        <w:jc w:val="both"/>
        <w:rPr>
          <w:rFonts w:ascii="Tahoma" w:hAnsi="Tahoma" w:cs="Tahoma"/>
          <w:lang w:val="en-US"/>
        </w:rPr>
      </w:pPr>
    </w:p>
    <w:p w:rsidR="00B70C6A" w:rsidRPr="003C48FD" w:rsidRDefault="001A426C" w:rsidP="003B5D9D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The final deliberation in this segment was the discussion on the </w:t>
      </w:r>
      <w:r w:rsidR="0097402C" w:rsidRPr="003C48FD">
        <w:rPr>
          <w:rFonts w:ascii="Tahoma" w:hAnsi="Tahoma" w:cs="Tahoma"/>
          <w:lang w:val="en-US"/>
        </w:rPr>
        <w:t xml:space="preserve">formulation of </w:t>
      </w:r>
      <w:r w:rsidRPr="003C48FD">
        <w:rPr>
          <w:rFonts w:ascii="Tahoma" w:hAnsi="Tahoma" w:cs="Tahoma"/>
          <w:lang w:val="en-US"/>
        </w:rPr>
        <w:t xml:space="preserve">draft of </w:t>
      </w:r>
      <w:r w:rsidR="00072DF6" w:rsidRPr="003C48FD">
        <w:rPr>
          <w:rFonts w:ascii="Tahoma" w:hAnsi="Tahoma" w:cs="Tahoma"/>
          <w:lang w:val="en-US"/>
        </w:rPr>
        <w:t>Memorandum of Understanding (</w:t>
      </w:r>
      <w:r w:rsidR="003B5D9D" w:rsidRPr="003C48FD">
        <w:rPr>
          <w:rFonts w:ascii="Tahoma" w:hAnsi="Tahoma" w:cs="Tahoma"/>
          <w:lang w:val="en-US"/>
        </w:rPr>
        <w:t>MoU</w:t>
      </w:r>
      <w:r w:rsidR="00072DF6" w:rsidRPr="003C48FD">
        <w:rPr>
          <w:rFonts w:ascii="Tahoma" w:hAnsi="Tahoma" w:cs="Tahoma"/>
          <w:lang w:val="en-US"/>
        </w:rPr>
        <w:t>)</w:t>
      </w:r>
      <w:r w:rsidR="003B5D9D" w:rsidRPr="003C48FD">
        <w:rPr>
          <w:rFonts w:ascii="Tahoma" w:hAnsi="Tahoma" w:cs="Tahoma"/>
          <w:lang w:val="en-US"/>
        </w:rPr>
        <w:t xml:space="preserve"> on D-8 Fertilizer Association</w:t>
      </w:r>
      <w:r w:rsidR="0038414E" w:rsidRPr="003C48FD">
        <w:rPr>
          <w:rFonts w:ascii="Tahoma" w:hAnsi="Tahoma" w:cs="Tahoma"/>
          <w:lang w:val="en-US"/>
        </w:rPr>
        <w:t xml:space="preserve"> (D8FA)</w:t>
      </w:r>
      <w:r w:rsidRPr="003C48FD">
        <w:rPr>
          <w:rFonts w:ascii="Tahoma" w:hAnsi="Tahoma" w:cs="Tahoma"/>
          <w:lang w:val="en-US"/>
        </w:rPr>
        <w:t xml:space="preserve">, which </w:t>
      </w:r>
      <w:r w:rsidR="00A94C11" w:rsidRPr="003C48FD">
        <w:rPr>
          <w:rFonts w:ascii="Tahoma" w:hAnsi="Tahoma" w:cs="Tahoma"/>
          <w:lang w:val="en-US"/>
        </w:rPr>
        <w:t xml:space="preserve">will serve as an initial draft to be </w:t>
      </w:r>
      <w:r w:rsidR="00385EB0" w:rsidRPr="003C48FD">
        <w:rPr>
          <w:rFonts w:ascii="Tahoma" w:hAnsi="Tahoma" w:cs="Tahoma"/>
          <w:lang w:val="en-US"/>
        </w:rPr>
        <w:t>presented and sought final approval from all D-8 member countries at the 2</w:t>
      </w:r>
      <w:r w:rsidR="00385EB0" w:rsidRPr="003C48FD">
        <w:rPr>
          <w:rFonts w:ascii="Tahoma" w:hAnsi="Tahoma" w:cs="Tahoma"/>
          <w:vertAlign w:val="superscript"/>
          <w:lang w:val="en-US"/>
        </w:rPr>
        <w:t>nd</w:t>
      </w:r>
      <w:r w:rsidR="00385EB0" w:rsidRPr="003C48FD">
        <w:rPr>
          <w:rFonts w:ascii="Tahoma" w:hAnsi="Tahoma" w:cs="Tahoma"/>
          <w:lang w:val="en-US"/>
        </w:rPr>
        <w:t xml:space="preserve"> D-8 Ad Hoc Group Meeting on Fertilizer, which will be held in </w:t>
      </w:r>
      <w:r w:rsidR="00F575F3" w:rsidRPr="003C48FD">
        <w:rPr>
          <w:rFonts w:ascii="Tahoma" w:hAnsi="Tahoma" w:cs="Tahoma"/>
          <w:lang w:val="en-US"/>
        </w:rPr>
        <w:t>Istanbul, Turkey,</w:t>
      </w:r>
      <w:r w:rsidR="00385EB0" w:rsidRPr="003C48FD">
        <w:rPr>
          <w:rFonts w:ascii="Tahoma" w:hAnsi="Tahoma" w:cs="Tahoma"/>
          <w:lang w:val="en-US"/>
        </w:rPr>
        <w:t xml:space="preserve"> </w:t>
      </w:r>
      <w:r w:rsidR="00F575F3" w:rsidRPr="003C48FD">
        <w:rPr>
          <w:rFonts w:ascii="Tahoma" w:hAnsi="Tahoma" w:cs="Tahoma"/>
          <w:lang w:val="en-US"/>
        </w:rPr>
        <w:t xml:space="preserve">within </w:t>
      </w:r>
      <w:r w:rsidR="004E4888" w:rsidRPr="003C48FD">
        <w:rPr>
          <w:rFonts w:ascii="Tahoma" w:hAnsi="Tahoma" w:cs="Tahoma"/>
          <w:lang w:val="en-US"/>
        </w:rPr>
        <w:t xml:space="preserve">approximately the </w:t>
      </w:r>
      <w:r w:rsidR="00F575F3" w:rsidRPr="003C48FD">
        <w:rPr>
          <w:rFonts w:ascii="Tahoma" w:hAnsi="Tahoma" w:cs="Tahoma"/>
          <w:lang w:val="en-US"/>
        </w:rPr>
        <w:t xml:space="preserve">next </w:t>
      </w:r>
      <w:r w:rsidR="004E4888" w:rsidRPr="003C48FD">
        <w:rPr>
          <w:rFonts w:ascii="Tahoma" w:hAnsi="Tahoma" w:cs="Tahoma"/>
          <w:lang w:val="en-US"/>
        </w:rPr>
        <w:t xml:space="preserve">six </w:t>
      </w:r>
      <w:r w:rsidR="00F575F3" w:rsidRPr="003C48FD">
        <w:rPr>
          <w:rFonts w:ascii="Tahoma" w:hAnsi="Tahoma" w:cs="Tahoma"/>
          <w:lang w:val="en-US"/>
        </w:rPr>
        <w:t>months</w:t>
      </w:r>
      <w:r w:rsidR="00385EB0" w:rsidRPr="003C48FD">
        <w:rPr>
          <w:rFonts w:ascii="Tahoma" w:hAnsi="Tahoma" w:cs="Tahoma"/>
          <w:lang w:val="en-US"/>
        </w:rPr>
        <w:t>.</w:t>
      </w:r>
      <w:r w:rsidR="00583564" w:rsidRPr="003C48FD">
        <w:rPr>
          <w:rFonts w:ascii="Tahoma" w:hAnsi="Tahoma" w:cs="Tahoma"/>
          <w:lang w:val="en-US"/>
        </w:rPr>
        <w:t xml:space="preserve"> The text of Initial Draft of the MoU on </w:t>
      </w:r>
      <w:r w:rsidR="003B5D9D" w:rsidRPr="003C48FD">
        <w:rPr>
          <w:rFonts w:ascii="Tahoma" w:hAnsi="Tahoma" w:cs="Tahoma"/>
          <w:lang w:val="en-US"/>
        </w:rPr>
        <w:t xml:space="preserve">D-8 </w:t>
      </w:r>
      <w:r w:rsidR="00583564" w:rsidRPr="003C48FD">
        <w:rPr>
          <w:rFonts w:ascii="Tahoma" w:hAnsi="Tahoma" w:cs="Tahoma"/>
          <w:lang w:val="en-US"/>
        </w:rPr>
        <w:t>Fertilizer</w:t>
      </w:r>
      <w:r w:rsidR="003B5D9D" w:rsidRPr="003C48FD">
        <w:rPr>
          <w:rFonts w:ascii="Tahoma" w:hAnsi="Tahoma" w:cs="Tahoma"/>
          <w:lang w:val="en-US"/>
        </w:rPr>
        <w:t xml:space="preserve"> Association</w:t>
      </w:r>
      <w:r w:rsidR="00583564" w:rsidRPr="003C48FD">
        <w:rPr>
          <w:rFonts w:ascii="Tahoma" w:hAnsi="Tahoma" w:cs="Tahoma"/>
          <w:lang w:val="en-US"/>
        </w:rPr>
        <w:t xml:space="preserve"> is as</w:t>
      </w:r>
      <w:r w:rsidR="00CC0E95" w:rsidRPr="003C48FD">
        <w:rPr>
          <w:rFonts w:ascii="Tahoma" w:hAnsi="Tahoma" w:cs="Tahoma"/>
          <w:lang w:val="en-US"/>
        </w:rPr>
        <w:t xml:space="preserve"> in</w:t>
      </w:r>
      <w:r w:rsidR="00583564" w:rsidRPr="003C48FD">
        <w:rPr>
          <w:rFonts w:ascii="Tahoma" w:hAnsi="Tahoma" w:cs="Tahoma"/>
          <w:lang w:val="en-US"/>
        </w:rPr>
        <w:t xml:space="preserve"> </w:t>
      </w:r>
      <w:r w:rsidR="00583564" w:rsidRPr="003C48FD">
        <w:rPr>
          <w:rFonts w:ascii="Tahoma" w:hAnsi="Tahoma" w:cs="Tahoma"/>
          <w:b/>
          <w:lang w:val="en-US"/>
        </w:rPr>
        <w:t xml:space="preserve">ANNEX </w:t>
      </w:r>
      <w:r w:rsidR="0010596A">
        <w:rPr>
          <w:rFonts w:ascii="Tahoma" w:hAnsi="Tahoma" w:cs="Tahoma"/>
          <w:b/>
          <w:lang w:val="en-US"/>
        </w:rPr>
        <w:t>VIII</w:t>
      </w:r>
      <w:r w:rsidR="00583564" w:rsidRPr="003C48FD">
        <w:rPr>
          <w:rFonts w:ascii="Tahoma" w:hAnsi="Tahoma" w:cs="Tahoma"/>
          <w:lang w:val="en-US"/>
        </w:rPr>
        <w:t>.</w:t>
      </w:r>
    </w:p>
    <w:p w:rsidR="00634408" w:rsidRPr="003C48FD" w:rsidRDefault="00634408" w:rsidP="007C52A9">
      <w:pPr>
        <w:jc w:val="both"/>
        <w:rPr>
          <w:rFonts w:ascii="Tahoma" w:hAnsi="Tahoma" w:cs="Tahoma"/>
          <w:bCs/>
          <w:i/>
          <w:iCs/>
          <w:u w:val="single"/>
          <w:lang w:val="en-US"/>
        </w:rPr>
      </w:pPr>
      <w:r w:rsidRPr="003C48FD">
        <w:rPr>
          <w:rFonts w:ascii="Tahoma" w:hAnsi="Tahoma" w:cs="Tahoma"/>
          <w:lang w:val="en-US"/>
        </w:rPr>
        <w:t xml:space="preserve"> </w:t>
      </w:r>
    </w:p>
    <w:p w:rsidR="00785925" w:rsidRPr="003C48FD" w:rsidRDefault="00785925" w:rsidP="0058380E">
      <w:pPr>
        <w:rPr>
          <w:rFonts w:ascii="Tahoma" w:hAnsi="Tahoma" w:cs="Tahoma"/>
          <w:b/>
          <w:bCs/>
          <w:i/>
          <w:iCs/>
          <w:u w:val="single"/>
          <w:lang w:val="en-US"/>
        </w:rPr>
      </w:pPr>
    </w:p>
    <w:p w:rsidR="00195B31" w:rsidRPr="003C48FD" w:rsidRDefault="00195B31" w:rsidP="00DE5023">
      <w:pPr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t>Day 3</w:t>
      </w:r>
    </w:p>
    <w:p w:rsidR="004D526B" w:rsidRPr="003C48FD" w:rsidRDefault="004D526B" w:rsidP="00DE5023">
      <w:pPr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t xml:space="preserve">Agenda Item 6: Presentation of the D-8 Fertilizer Website </w:t>
      </w:r>
    </w:p>
    <w:p w:rsidR="004D526B" w:rsidRPr="003C48FD" w:rsidRDefault="004D526B" w:rsidP="00EA54C8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 xml:space="preserve">In this session, Mr. Ali Daraeipour, from the </w:t>
      </w:r>
      <w:r w:rsidR="00EA54C8" w:rsidRPr="003C48FD">
        <w:rPr>
          <w:rFonts w:ascii="Tahoma" w:hAnsi="Tahoma" w:cs="Tahoma"/>
          <w:lang w:val="en-US"/>
        </w:rPr>
        <w:t>Organizing</w:t>
      </w:r>
      <w:r w:rsidR="0098468C" w:rsidRPr="003C48FD">
        <w:rPr>
          <w:rFonts w:ascii="Tahoma" w:hAnsi="Tahoma" w:cs="Tahoma"/>
          <w:lang w:val="en-US"/>
        </w:rPr>
        <w:t xml:space="preserve"> </w:t>
      </w:r>
      <w:r w:rsidR="00EA54C8" w:rsidRPr="003C48FD">
        <w:rPr>
          <w:rFonts w:ascii="Tahoma" w:hAnsi="Tahoma" w:cs="Tahoma"/>
          <w:lang w:val="en-US"/>
        </w:rPr>
        <w:t>C</w:t>
      </w:r>
      <w:r w:rsidR="0098468C" w:rsidRPr="003C48FD">
        <w:rPr>
          <w:rFonts w:ascii="Tahoma" w:hAnsi="Tahoma" w:cs="Tahoma"/>
          <w:lang w:val="en-US"/>
        </w:rPr>
        <w:t>ommittee of the host country</w:t>
      </w:r>
      <w:r w:rsidRPr="003C48FD">
        <w:rPr>
          <w:rFonts w:ascii="Tahoma" w:hAnsi="Tahoma" w:cs="Tahoma"/>
          <w:lang w:val="en-US"/>
        </w:rPr>
        <w:t>, introduce</w:t>
      </w:r>
      <w:r w:rsidR="00EA54C8" w:rsidRPr="003C48FD">
        <w:rPr>
          <w:rFonts w:ascii="Tahoma" w:hAnsi="Tahoma" w:cs="Tahoma"/>
          <w:lang w:val="en-US"/>
        </w:rPr>
        <w:t>d</w:t>
      </w:r>
      <w:r w:rsidRPr="003C48FD">
        <w:rPr>
          <w:rFonts w:ascii="Tahoma" w:hAnsi="Tahoma" w:cs="Tahoma"/>
          <w:lang w:val="en-US"/>
        </w:rPr>
        <w:t xml:space="preserve"> the website prepared by Iran, </w:t>
      </w:r>
      <w:r w:rsidR="00EA54C8" w:rsidRPr="003C48FD">
        <w:rPr>
          <w:rFonts w:ascii="Tahoma" w:hAnsi="Tahoma" w:cs="Tahoma"/>
          <w:lang w:val="en-US"/>
        </w:rPr>
        <w:t>with</w:t>
      </w:r>
      <w:r w:rsidRPr="003C48FD">
        <w:rPr>
          <w:rFonts w:ascii="Tahoma" w:hAnsi="Tahoma" w:cs="Tahoma"/>
          <w:lang w:val="en-US"/>
        </w:rPr>
        <w:t xml:space="preserve"> the domain of </w:t>
      </w:r>
      <w:hyperlink r:id="rId8" w:history="1">
        <w:r w:rsidRPr="00E64185">
          <w:rPr>
            <w:rStyle w:val="Hyperlink"/>
            <w:rFonts w:ascii="Tahoma" w:hAnsi="Tahoma" w:cs="Tahoma"/>
            <w:color w:val="0070C0"/>
            <w:lang w:val="en-US"/>
          </w:rPr>
          <w:t>www.d8ftc.com</w:t>
        </w:r>
      </w:hyperlink>
      <w:r w:rsidRPr="003C48FD">
        <w:rPr>
          <w:rFonts w:ascii="Tahoma" w:hAnsi="Tahoma" w:cs="Tahoma"/>
          <w:lang w:val="en-US"/>
        </w:rPr>
        <w:t xml:space="preserve"> - which serve</w:t>
      </w:r>
      <w:r w:rsidR="00EA54C8" w:rsidRPr="003C48FD">
        <w:rPr>
          <w:rFonts w:ascii="Tahoma" w:hAnsi="Tahoma" w:cs="Tahoma"/>
          <w:lang w:val="en-US"/>
        </w:rPr>
        <w:t>s</w:t>
      </w:r>
      <w:r w:rsidRPr="003C48FD">
        <w:rPr>
          <w:rFonts w:ascii="Tahoma" w:hAnsi="Tahoma" w:cs="Tahoma"/>
          <w:lang w:val="en-US"/>
        </w:rPr>
        <w:t xml:space="preserve"> as the information portal of the D-8 Fertilizer</w:t>
      </w:r>
      <w:r w:rsidR="00EA54C8" w:rsidRPr="003C48FD">
        <w:rPr>
          <w:rFonts w:ascii="Tahoma" w:hAnsi="Tahoma" w:cs="Tahoma"/>
          <w:lang w:val="en-US"/>
        </w:rPr>
        <w:t xml:space="preserve"> Association</w:t>
      </w:r>
      <w:r w:rsidRPr="003C48FD">
        <w:rPr>
          <w:rFonts w:ascii="Tahoma" w:hAnsi="Tahoma" w:cs="Tahoma"/>
          <w:lang w:val="en-US"/>
        </w:rPr>
        <w:t xml:space="preserve">, as an online service in </w:t>
      </w:r>
      <w:r w:rsidR="00EA54C8" w:rsidRPr="003C48FD">
        <w:rPr>
          <w:rFonts w:ascii="Tahoma" w:hAnsi="Tahoma" w:cs="Tahoma"/>
          <w:lang w:val="en-US"/>
        </w:rPr>
        <w:t>conjunction</w:t>
      </w:r>
      <w:r w:rsidRPr="003C48FD">
        <w:rPr>
          <w:rFonts w:ascii="Tahoma" w:hAnsi="Tahoma" w:cs="Tahoma"/>
          <w:lang w:val="en-US"/>
        </w:rPr>
        <w:t xml:space="preserve"> with the official D-8 Website.</w:t>
      </w:r>
      <w:r w:rsidR="0082610A" w:rsidRPr="003C48FD">
        <w:rPr>
          <w:rFonts w:ascii="Tahoma" w:hAnsi="Tahoma" w:cs="Tahoma"/>
          <w:lang w:val="en-US"/>
        </w:rPr>
        <w:t xml:space="preserve"> The website also serve</w:t>
      </w:r>
      <w:r w:rsidR="00EA54C8" w:rsidRPr="003C48FD">
        <w:rPr>
          <w:rFonts w:ascii="Tahoma" w:hAnsi="Tahoma" w:cs="Tahoma"/>
          <w:lang w:val="en-US"/>
        </w:rPr>
        <w:t>s</w:t>
      </w:r>
      <w:r w:rsidR="0082610A" w:rsidRPr="003C48FD">
        <w:rPr>
          <w:rFonts w:ascii="Tahoma" w:hAnsi="Tahoma" w:cs="Tahoma"/>
          <w:lang w:val="en-US"/>
        </w:rPr>
        <w:t xml:space="preserve"> as a database of fertilizer </w:t>
      </w:r>
      <w:r w:rsidR="00EA54C8" w:rsidRPr="003C48FD">
        <w:rPr>
          <w:rFonts w:ascii="Tahoma" w:hAnsi="Tahoma" w:cs="Tahoma"/>
          <w:lang w:val="en-US"/>
        </w:rPr>
        <w:t>stakeholders</w:t>
      </w:r>
      <w:r w:rsidR="0082610A" w:rsidRPr="003C48FD">
        <w:rPr>
          <w:rFonts w:ascii="Tahoma" w:hAnsi="Tahoma" w:cs="Tahoma"/>
          <w:lang w:val="en-US"/>
        </w:rPr>
        <w:t xml:space="preserve"> in the D-8 member countries, </w:t>
      </w:r>
      <w:r w:rsidR="002F426D" w:rsidRPr="003C48FD">
        <w:rPr>
          <w:rFonts w:ascii="Tahoma" w:hAnsi="Tahoma" w:cs="Tahoma"/>
          <w:lang w:val="en-US"/>
        </w:rPr>
        <w:t>and private sector</w:t>
      </w:r>
      <w:r w:rsidR="00EA54C8" w:rsidRPr="003C48FD">
        <w:rPr>
          <w:rFonts w:ascii="Tahoma" w:hAnsi="Tahoma" w:cs="Tahoma"/>
          <w:lang w:val="en-US"/>
        </w:rPr>
        <w:t>s</w:t>
      </w:r>
      <w:r w:rsidR="002F426D" w:rsidRPr="003C48FD">
        <w:rPr>
          <w:rFonts w:ascii="Tahoma" w:hAnsi="Tahoma" w:cs="Tahoma"/>
          <w:lang w:val="en-US"/>
        </w:rPr>
        <w:t xml:space="preserve"> of the member countries are strongly recommended to register in the website to get full access and beneficial information regarding the cooperation in this field.</w:t>
      </w:r>
      <w:r w:rsidR="00ED6CF7" w:rsidRPr="003C48FD">
        <w:rPr>
          <w:rFonts w:ascii="Tahoma" w:hAnsi="Tahoma" w:cs="Tahoma"/>
          <w:lang w:val="en-US"/>
        </w:rPr>
        <w:t xml:space="preserve"> </w:t>
      </w:r>
      <w:r w:rsidR="005A297C" w:rsidRPr="003C48FD">
        <w:rPr>
          <w:rFonts w:ascii="Tahoma" w:hAnsi="Tahoma" w:cs="Tahoma"/>
          <w:lang w:val="en-US"/>
        </w:rPr>
        <w:t>The meeting also noted the recommendation to register the domain with a more appropriate name that reflects the D-8 Fertilizer Association (D8FA).</w:t>
      </w:r>
      <w:r w:rsidR="00ED6CF7" w:rsidRPr="003C48FD">
        <w:rPr>
          <w:rFonts w:ascii="Tahoma" w:hAnsi="Tahoma" w:cs="Tahoma"/>
          <w:lang w:val="en-US"/>
        </w:rPr>
        <w:t xml:space="preserve"> </w:t>
      </w:r>
    </w:p>
    <w:p w:rsidR="004D526B" w:rsidRPr="003C48FD" w:rsidRDefault="004D526B" w:rsidP="00DE5023">
      <w:pPr>
        <w:rPr>
          <w:rFonts w:ascii="Tahoma" w:hAnsi="Tahoma" w:cs="Tahoma"/>
          <w:b/>
          <w:lang w:val="en-US"/>
        </w:rPr>
      </w:pPr>
    </w:p>
    <w:p w:rsidR="00785925" w:rsidRPr="003C48FD" w:rsidRDefault="004D526B" w:rsidP="00DE5023">
      <w:pPr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t>Agenda Item 7</w:t>
      </w:r>
      <w:r w:rsidR="00785925" w:rsidRPr="003C48FD">
        <w:rPr>
          <w:rFonts w:ascii="Tahoma" w:hAnsi="Tahoma" w:cs="Tahoma"/>
          <w:b/>
          <w:lang w:val="en-US"/>
        </w:rPr>
        <w:t>: Date and Venue of the next Meeting</w:t>
      </w:r>
    </w:p>
    <w:p w:rsidR="00785925" w:rsidRPr="003C48FD" w:rsidRDefault="00785925" w:rsidP="00B70C6A">
      <w:pPr>
        <w:jc w:val="both"/>
        <w:rPr>
          <w:rFonts w:ascii="Tahoma" w:hAnsi="Tahoma" w:cs="Tahoma"/>
          <w:b/>
          <w:lang w:val="en-US"/>
        </w:rPr>
      </w:pPr>
    </w:p>
    <w:p w:rsidR="0097402C" w:rsidRPr="003C48FD" w:rsidRDefault="0097402C" w:rsidP="006953DB">
      <w:pPr>
        <w:jc w:val="both"/>
        <w:rPr>
          <w:rFonts w:ascii="Tahoma" w:hAnsi="Tahoma" w:cs="Tahoma"/>
          <w:bCs/>
          <w:iCs/>
          <w:lang w:val="en-US"/>
        </w:rPr>
      </w:pPr>
      <w:r w:rsidRPr="003C48FD">
        <w:rPr>
          <w:rFonts w:ascii="Tahoma" w:hAnsi="Tahoma" w:cs="Tahoma"/>
          <w:bCs/>
          <w:iCs/>
          <w:lang w:val="en-US"/>
        </w:rPr>
        <w:t xml:space="preserve">The meeting noted </w:t>
      </w:r>
      <w:r w:rsidR="005E7102" w:rsidRPr="003C48FD">
        <w:rPr>
          <w:rFonts w:ascii="Tahoma" w:hAnsi="Tahoma" w:cs="Tahoma"/>
          <w:bCs/>
          <w:iCs/>
          <w:lang w:val="en-US"/>
        </w:rPr>
        <w:t xml:space="preserve">with gratitude, </w:t>
      </w:r>
      <w:r w:rsidRPr="003C48FD">
        <w:rPr>
          <w:rFonts w:ascii="Tahoma" w:hAnsi="Tahoma" w:cs="Tahoma"/>
          <w:bCs/>
          <w:iCs/>
          <w:lang w:val="en-US"/>
        </w:rPr>
        <w:t xml:space="preserve">the gracious offer from </w:t>
      </w:r>
      <w:r w:rsidR="004E4888" w:rsidRPr="003C48FD">
        <w:rPr>
          <w:rFonts w:ascii="Tahoma" w:hAnsi="Tahoma" w:cs="Tahoma"/>
          <w:bCs/>
          <w:iCs/>
          <w:lang w:val="en-US"/>
        </w:rPr>
        <w:t>the Republic of Turkey</w:t>
      </w:r>
      <w:r w:rsidRPr="003C48FD">
        <w:rPr>
          <w:rFonts w:ascii="Tahoma" w:hAnsi="Tahoma" w:cs="Tahoma"/>
          <w:bCs/>
          <w:iCs/>
          <w:lang w:val="en-US"/>
        </w:rPr>
        <w:t xml:space="preserve"> to hold </w:t>
      </w:r>
      <w:r w:rsidR="00785925" w:rsidRPr="003C48FD">
        <w:rPr>
          <w:rFonts w:ascii="Tahoma" w:hAnsi="Tahoma" w:cs="Tahoma"/>
          <w:bCs/>
          <w:iCs/>
          <w:lang w:val="en-US"/>
        </w:rPr>
        <w:t xml:space="preserve">the </w:t>
      </w:r>
      <w:r w:rsidRPr="003C48FD">
        <w:rPr>
          <w:rFonts w:ascii="Tahoma" w:hAnsi="Tahoma" w:cs="Tahoma"/>
          <w:bCs/>
          <w:iCs/>
          <w:lang w:val="en-US"/>
        </w:rPr>
        <w:t>2</w:t>
      </w:r>
      <w:r w:rsidRPr="003C48FD">
        <w:rPr>
          <w:rFonts w:ascii="Tahoma" w:hAnsi="Tahoma" w:cs="Tahoma"/>
          <w:bCs/>
          <w:iCs/>
          <w:vertAlign w:val="superscript"/>
          <w:lang w:val="en-US"/>
        </w:rPr>
        <w:t>nd</w:t>
      </w:r>
      <w:r w:rsidRPr="003C48FD">
        <w:rPr>
          <w:rFonts w:ascii="Tahoma" w:hAnsi="Tahoma" w:cs="Tahoma"/>
          <w:bCs/>
          <w:iCs/>
          <w:lang w:val="en-US"/>
        </w:rPr>
        <w:t xml:space="preserve"> D-8 Ad Hoc Group Meeting on Fertilizer</w:t>
      </w:r>
      <w:r w:rsidR="00A5467C" w:rsidRPr="003C48FD">
        <w:rPr>
          <w:rFonts w:ascii="Tahoma" w:hAnsi="Tahoma" w:cs="Tahoma"/>
          <w:bCs/>
          <w:iCs/>
          <w:lang w:val="en-US"/>
        </w:rPr>
        <w:t>, before the 4</w:t>
      </w:r>
      <w:r w:rsidR="00A5467C" w:rsidRPr="003C48FD">
        <w:rPr>
          <w:rFonts w:ascii="Tahoma" w:hAnsi="Tahoma" w:cs="Tahoma"/>
          <w:bCs/>
          <w:iCs/>
          <w:vertAlign w:val="superscript"/>
          <w:lang w:val="en-US"/>
        </w:rPr>
        <w:t>th</w:t>
      </w:r>
      <w:r w:rsidR="006953DB" w:rsidRPr="003C48FD">
        <w:rPr>
          <w:rFonts w:ascii="Tahoma" w:hAnsi="Tahoma" w:cs="Tahoma"/>
          <w:bCs/>
          <w:iCs/>
          <w:vertAlign w:val="superscript"/>
          <w:lang w:val="en-US"/>
        </w:rPr>
        <w:t xml:space="preserve"> </w:t>
      </w:r>
      <w:r w:rsidR="006953DB" w:rsidRPr="003C48FD">
        <w:rPr>
          <w:rFonts w:ascii="Tahoma" w:hAnsi="Tahoma" w:cs="Tahoma"/>
          <w:bCs/>
          <w:iCs/>
          <w:lang w:val="en-US"/>
        </w:rPr>
        <w:t>Agriculture Ministerial M</w:t>
      </w:r>
      <w:r w:rsidR="00A5467C" w:rsidRPr="003C48FD">
        <w:rPr>
          <w:rFonts w:ascii="Tahoma" w:hAnsi="Tahoma" w:cs="Tahoma"/>
          <w:bCs/>
          <w:iCs/>
          <w:lang w:val="en-US"/>
        </w:rPr>
        <w:t>e</w:t>
      </w:r>
      <w:r w:rsidR="006953DB" w:rsidRPr="003C48FD">
        <w:rPr>
          <w:rFonts w:ascii="Tahoma" w:hAnsi="Tahoma" w:cs="Tahoma"/>
          <w:bCs/>
          <w:iCs/>
          <w:lang w:val="en-US"/>
        </w:rPr>
        <w:t xml:space="preserve">eting on Food Security in Abuja, </w:t>
      </w:r>
      <w:r w:rsidR="00A5467C" w:rsidRPr="003C48FD">
        <w:rPr>
          <w:rFonts w:ascii="Tahoma" w:hAnsi="Tahoma" w:cs="Tahoma"/>
          <w:bCs/>
          <w:iCs/>
          <w:lang w:val="en-US"/>
        </w:rPr>
        <w:t>Nigeria.</w:t>
      </w:r>
      <w:r w:rsidRPr="003C48FD">
        <w:rPr>
          <w:rFonts w:ascii="Tahoma" w:hAnsi="Tahoma" w:cs="Tahoma"/>
          <w:bCs/>
          <w:iCs/>
          <w:lang w:val="en-US"/>
        </w:rPr>
        <w:t xml:space="preserve"> F</w:t>
      </w:r>
      <w:r w:rsidR="00764EFB" w:rsidRPr="003C48FD">
        <w:rPr>
          <w:rFonts w:ascii="Tahoma" w:hAnsi="Tahoma" w:cs="Tahoma"/>
          <w:bCs/>
          <w:iCs/>
          <w:lang w:val="en-US"/>
        </w:rPr>
        <w:t>urther details on the</w:t>
      </w:r>
      <w:r w:rsidRPr="003C48FD">
        <w:rPr>
          <w:rFonts w:ascii="Tahoma" w:hAnsi="Tahoma" w:cs="Tahoma"/>
          <w:bCs/>
          <w:iCs/>
          <w:lang w:val="en-US"/>
        </w:rPr>
        <w:t xml:space="preserve"> exact date</w:t>
      </w:r>
      <w:r w:rsidR="00764EFB" w:rsidRPr="003C48FD">
        <w:rPr>
          <w:rFonts w:ascii="Tahoma" w:hAnsi="Tahoma" w:cs="Tahoma"/>
          <w:bCs/>
          <w:iCs/>
          <w:lang w:val="en-US"/>
        </w:rPr>
        <w:t xml:space="preserve">, </w:t>
      </w:r>
      <w:r w:rsidRPr="003C48FD">
        <w:rPr>
          <w:rFonts w:ascii="Tahoma" w:hAnsi="Tahoma" w:cs="Tahoma"/>
          <w:bCs/>
          <w:iCs/>
          <w:lang w:val="en-US"/>
        </w:rPr>
        <w:t xml:space="preserve">venue </w:t>
      </w:r>
      <w:r w:rsidR="00764EFB" w:rsidRPr="003C48FD">
        <w:rPr>
          <w:rFonts w:ascii="Tahoma" w:hAnsi="Tahoma" w:cs="Tahoma"/>
          <w:bCs/>
          <w:iCs/>
          <w:lang w:val="en-US"/>
        </w:rPr>
        <w:t xml:space="preserve">and its administrative arrangement </w:t>
      </w:r>
      <w:r w:rsidRPr="003C48FD">
        <w:rPr>
          <w:rFonts w:ascii="Tahoma" w:hAnsi="Tahoma" w:cs="Tahoma"/>
          <w:bCs/>
          <w:iCs/>
          <w:lang w:val="en-US"/>
        </w:rPr>
        <w:t xml:space="preserve">will be communicated </w:t>
      </w:r>
      <w:r w:rsidR="005F1C18" w:rsidRPr="003C48FD">
        <w:rPr>
          <w:rFonts w:ascii="Tahoma" w:hAnsi="Tahoma" w:cs="Tahoma"/>
          <w:bCs/>
          <w:iCs/>
          <w:lang w:val="en-US"/>
        </w:rPr>
        <w:t xml:space="preserve">by an official announcement </w:t>
      </w:r>
      <w:r w:rsidR="003F554B" w:rsidRPr="003C48FD">
        <w:rPr>
          <w:rFonts w:ascii="Tahoma" w:hAnsi="Tahoma" w:cs="Tahoma"/>
          <w:bCs/>
          <w:iCs/>
          <w:lang w:val="en-US"/>
        </w:rPr>
        <w:t xml:space="preserve">through the D-8 Secretariat </w:t>
      </w:r>
      <w:r w:rsidRPr="003C48FD">
        <w:rPr>
          <w:rFonts w:ascii="Tahoma" w:hAnsi="Tahoma" w:cs="Tahoma"/>
          <w:bCs/>
          <w:iCs/>
          <w:lang w:val="en-US"/>
        </w:rPr>
        <w:t>in due course.</w:t>
      </w:r>
      <w:r w:rsidR="00A5467C" w:rsidRPr="003C48FD">
        <w:rPr>
          <w:rFonts w:ascii="Tahoma" w:hAnsi="Tahoma" w:cs="Tahoma"/>
          <w:bCs/>
          <w:iCs/>
          <w:lang w:val="en-US"/>
        </w:rPr>
        <w:t xml:space="preserve">  </w:t>
      </w:r>
    </w:p>
    <w:p w:rsidR="00FE0C7E" w:rsidRPr="003C48FD" w:rsidRDefault="00FE0C7E" w:rsidP="00B70C6A">
      <w:pPr>
        <w:jc w:val="both"/>
        <w:rPr>
          <w:rFonts w:ascii="Tahoma" w:hAnsi="Tahoma" w:cs="Tahoma"/>
          <w:bCs/>
          <w:iCs/>
          <w:lang w:val="en-US"/>
        </w:rPr>
      </w:pPr>
    </w:p>
    <w:p w:rsidR="00FE0C7E" w:rsidRPr="003C48FD" w:rsidRDefault="00FE0C7E" w:rsidP="00FE0C7E">
      <w:pPr>
        <w:rPr>
          <w:rFonts w:ascii="Tahoma" w:hAnsi="Tahoma" w:cs="Tahoma"/>
          <w:b/>
          <w:lang w:val="en-US"/>
        </w:rPr>
      </w:pPr>
    </w:p>
    <w:p w:rsidR="00FE0C7E" w:rsidRPr="003C48FD" w:rsidRDefault="00FE0C7E" w:rsidP="00FE0C7E">
      <w:pPr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lastRenderedPageBreak/>
        <w:t>Agenda Item 8: Any Other Business</w:t>
      </w:r>
    </w:p>
    <w:p w:rsidR="00FE0C7E" w:rsidRPr="003C48FD" w:rsidRDefault="00711E53" w:rsidP="00711E53">
      <w:pPr>
        <w:jc w:val="both"/>
        <w:rPr>
          <w:rFonts w:ascii="Tahoma" w:hAnsi="Tahoma" w:cs="Tahoma"/>
          <w:lang w:val="en-US"/>
        </w:rPr>
      </w:pPr>
      <w:r w:rsidRPr="003C48FD">
        <w:rPr>
          <w:rFonts w:ascii="Tahoma" w:hAnsi="Tahoma" w:cs="Tahoma"/>
          <w:lang w:val="en-US"/>
        </w:rPr>
        <w:t>Chairman raised the issue of setting a deadline for submission of private sector representative of D-8 Fertilizer Association, at the latest by end of Ap</w:t>
      </w:r>
      <w:r w:rsidR="00BC6E84" w:rsidRPr="003C48FD">
        <w:rPr>
          <w:rFonts w:ascii="Tahoma" w:hAnsi="Tahoma" w:cs="Tahoma"/>
          <w:lang w:val="en-US"/>
        </w:rPr>
        <w:t>ril 2013, and agreed by all the delegations.</w:t>
      </w:r>
    </w:p>
    <w:p w:rsidR="00711E53" w:rsidRPr="003C48FD" w:rsidRDefault="00711E53" w:rsidP="00FE0C7E">
      <w:pPr>
        <w:rPr>
          <w:rFonts w:ascii="Tahoma" w:hAnsi="Tahoma" w:cs="Tahoma"/>
          <w:lang w:val="en-US"/>
        </w:rPr>
      </w:pPr>
    </w:p>
    <w:p w:rsidR="0097402C" w:rsidRPr="003C48FD" w:rsidRDefault="0097402C" w:rsidP="00B70C6A">
      <w:pPr>
        <w:jc w:val="both"/>
        <w:rPr>
          <w:rFonts w:ascii="Tahoma" w:hAnsi="Tahoma" w:cs="Tahoma"/>
          <w:bCs/>
          <w:iCs/>
          <w:lang w:val="en-US"/>
        </w:rPr>
      </w:pPr>
    </w:p>
    <w:p w:rsidR="00785925" w:rsidRPr="003C48FD" w:rsidRDefault="00785925" w:rsidP="00B70C6A">
      <w:pPr>
        <w:jc w:val="both"/>
        <w:rPr>
          <w:rFonts w:ascii="Tahoma" w:hAnsi="Tahoma" w:cs="Tahoma"/>
          <w:b/>
          <w:lang w:val="en-US"/>
        </w:rPr>
      </w:pPr>
      <w:r w:rsidRPr="003C48FD">
        <w:rPr>
          <w:rFonts w:ascii="Tahoma" w:hAnsi="Tahoma" w:cs="Tahoma"/>
          <w:b/>
          <w:lang w:val="en-US"/>
        </w:rPr>
        <w:t xml:space="preserve">Agenda Item </w:t>
      </w:r>
      <w:r w:rsidR="00942F74" w:rsidRPr="003C48FD">
        <w:rPr>
          <w:rFonts w:ascii="Tahoma" w:hAnsi="Tahoma" w:cs="Tahoma"/>
          <w:b/>
          <w:lang w:val="en-US"/>
        </w:rPr>
        <w:t>9</w:t>
      </w:r>
      <w:r w:rsidRPr="003C48FD">
        <w:rPr>
          <w:rFonts w:ascii="Tahoma" w:hAnsi="Tahoma" w:cs="Tahoma"/>
          <w:b/>
          <w:lang w:val="en-US"/>
        </w:rPr>
        <w:t>: Adoption of the Report</w:t>
      </w:r>
    </w:p>
    <w:p w:rsidR="00785925" w:rsidRPr="003C48FD" w:rsidRDefault="00785925" w:rsidP="00B70C6A">
      <w:pPr>
        <w:jc w:val="both"/>
        <w:rPr>
          <w:rFonts w:ascii="Tahoma" w:hAnsi="Tahoma" w:cs="Tahoma"/>
          <w:b/>
          <w:lang w:val="en-US"/>
        </w:rPr>
      </w:pPr>
    </w:p>
    <w:p w:rsidR="00785925" w:rsidRPr="003C48FD" w:rsidRDefault="00785925" w:rsidP="00B70C6A">
      <w:pPr>
        <w:jc w:val="both"/>
        <w:rPr>
          <w:rFonts w:ascii="Tahoma" w:hAnsi="Tahoma" w:cs="Tahoma"/>
          <w:bCs/>
          <w:iCs/>
          <w:lang w:val="en-US"/>
        </w:rPr>
      </w:pPr>
      <w:r w:rsidRPr="003C48FD">
        <w:rPr>
          <w:rFonts w:ascii="Tahoma" w:hAnsi="Tahoma" w:cs="Tahoma"/>
          <w:lang w:val="en-US"/>
        </w:rPr>
        <w:t xml:space="preserve">The Meeting considered and adopted the Report of the </w:t>
      </w:r>
      <w:r w:rsidR="008333F9" w:rsidRPr="003C48FD">
        <w:rPr>
          <w:rFonts w:ascii="Tahoma" w:hAnsi="Tahoma" w:cs="Tahoma"/>
          <w:bCs/>
          <w:iCs/>
          <w:lang w:val="en-US"/>
        </w:rPr>
        <w:t>1</w:t>
      </w:r>
      <w:r w:rsidR="008333F9" w:rsidRPr="003C48FD">
        <w:rPr>
          <w:rFonts w:ascii="Tahoma" w:hAnsi="Tahoma" w:cs="Tahoma"/>
          <w:bCs/>
          <w:iCs/>
          <w:vertAlign w:val="superscript"/>
          <w:lang w:val="en-US"/>
        </w:rPr>
        <w:t>st</w:t>
      </w:r>
      <w:r w:rsidR="008333F9" w:rsidRPr="003C48FD">
        <w:rPr>
          <w:rFonts w:ascii="Tahoma" w:hAnsi="Tahoma" w:cs="Tahoma"/>
          <w:bCs/>
          <w:iCs/>
          <w:lang w:val="en-US"/>
        </w:rPr>
        <w:t xml:space="preserve"> D-8 Ad Hoc Group Meeting on Fertilizer</w:t>
      </w:r>
      <w:r w:rsidR="005714A0" w:rsidRPr="003C48FD">
        <w:rPr>
          <w:rFonts w:ascii="Tahoma" w:hAnsi="Tahoma" w:cs="Tahoma"/>
          <w:bCs/>
          <w:iCs/>
          <w:lang w:val="en-US"/>
        </w:rPr>
        <w:t xml:space="preserve">, and </w:t>
      </w:r>
      <w:r w:rsidR="002D5CD0" w:rsidRPr="003C48FD">
        <w:rPr>
          <w:rFonts w:ascii="Tahoma" w:hAnsi="Tahoma" w:cs="Tahoma"/>
          <w:bCs/>
          <w:iCs/>
          <w:lang w:val="en-US"/>
        </w:rPr>
        <w:t xml:space="preserve">reiterated its kind request to </w:t>
      </w:r>
      <w:r w:rsidR="005714A0" w:rsidRPr="003C48FD">
        <w:rPr>
          <w:rFonts w:ascii="Tahoma" w:hAnsi="Tahoma" w:cs="Tahoma"/>
          <w:bCs/>
          <w:iCs/>
          <w:lang w:val="en-US"/>
        </w:rPr>
        <w:t xml:space="preserve">the D-8 Secretariat to circulate it </w:t>
      </w:r>
      <w:r w:rsidR="003813D4" w:rsidRPr="003C48FD">
        <w:rPr>
          <w:rFonts w:ascii="Tahoma" w:hAnsi="Tahoma" w:cs="Tahoma"/>
          <w:bCs/>
          <w:iCs/>
          <w:lang w:val="en-US"/>
        </w:rPr>
        <w:t>through its diplomatic channel</w:t>
      </w:r>
      <w:r w:rsidR="002D5CD0" w:rsidRPr="003C48FD">
        <w:rPr>
          <w:rFonts w:ascii="Tahoma" w:hAnsi="Tahoma" w:cs="Tahoma"/>
          <w:bCs/>
          <w:iCs/>
          <w:lang w:val="en-US"/>
        </w:rPr>
        <w:t>,</w:t>
      </w:r>
      <w:r w:rsidR="003813D4" w:rsidRPr="003C48FD">
        <w:rPr>
          <w:rFonts w:ascii="Tahoma" w:hAnsi="Tahoma" w:cs="Tahoma"/>
          <w:bCs/>
          <w:iCs/>
          <w:lang w:val="en-US"/>
        </w:rPr>
        <w:t xml:space="preserve"> </w:t>
      </w:r>
      <w:r w:rsidR="00C729D7" w:rsidRPr="003C48FD">
        <w:rPr>
          <w:rFonts w:ascii="Tahoma" w:hAnsi="Tahoma" w:cs="Tahoma"/>
          <w:bCs/>
          <w:iCs/>
          <w:lang w:val="en-US"/>
        </w:rPr>
        <w:t xml:space="preserve">as an essential </w:t>
      </w:r>
      <w:r w:rsidR="005714A0" w:rsidRPr="003C48FD">
        <w:rPr>
          <w:rFonts w:ascii="Tahoma" w:hAnsi="Tahoma" w:cs="Tahoma"/>
          <w:bCs/>
          <w:iCs/>
          <w:lang w:val="en-US"/>
        </w:rPr>
        <w:t xml:space="preserve">study material to </w:t>
      </w:r>
      <w:r w:rsidR="0060474C" w:rsidRPr="003C48FD">
        <w:rPr>
          <w:rFonts w:ascii="Tahoma" w:hAnsi="Tahoma" w:cs="Tahoma"/>
          <w:bCs/>
          <w:iCs/>
          <w:lang w:val="en-US"/>
        </w:rPr>
        <w:t>potential stakeholder</w:t>
      </w:r>
      <w:r w:rsidR="00DD56E2" w:rsidRPr="003C48FD">
        <w:rPr>
          <w:rFonts w:ascii="Tahoma" w:hAnsi="Tahoma" w:cs="Tahoma"/>
          <w:bCs/>
          <w:iCs/>
          <w:lang w:val="en-US"/>
        </w:rPr>
        <w:t>s</w:t>
      </w:r>
      <w:r w:rsidR="0060474C" w:rsidRPr="003C48FD">
        <w:rPr>
          <w:rFonts w:ascii="Tahoma" w:hAnsi="Tahoma" w:cs="Tahoma"/>
          <w:bCs/>
          <w:iCs/>
          <w:lang w:val="en-US"/>
        </w:rPr>
        <w:t xml:space="preserve"> of </w:t>
      </w:r>
      <w:r w:rsidR="005714A0" w:rsidRPr="003C48FD">
        <w:rPr>
          <w:rFonts w:ascii="Tahoma" w:hAnsi="Tahoma" w:cs="Tahoma"/>
          <w:bCs/>
          <w:iCs/>
          <w:lang w:val="en-US"/>
        </w:rPr>
        <w:t>the D-8 member countr</w:t>
      </w:r>
      <w:r w:rsidR="003813D4" w:rsidRPr="003C48FD">
        <w:rPr>
          <w:rFonts w:ascii="Tahoma" w:hAnsi="Tahoma" w:cs="Tahoma"/>
          <w:bCs/>
          <w:iCs/>
          <w:lang w:val="en-US"/>
        </w:rPr>
        <w:t>ies</w:t>
      </w:r>
      <w:r w:rsidR="0060474C" w:rsidRPr="003C48FD">
        <w:rPr>
          <w:rFonts w:ascii="Tahoma" w:hAnsi="Tahoma" w:cs="Tahoma"/>
          <w:bCs/>
          <w:iCs/>
          <w:lang w:val="en-US"/>
        </w:rPr>
        <w:t xml:space="preserve">, </w:t>
      </w:r>
      <w:r w:rsidR="00C729D7" w:rsidRPr="003C48FD">
        <w:rPr>
          <w:rFonts w:ascii="Tahoma" w:hAnsi="Tahoma" w:cs="Tahoma"/>
          <w:bCs/>
          <w:iCs/>
          <w:lang w:val="en-US"/>
        </w:rPr>
        <w:t xml:space="preserve">in the context of their </w:t>
      </w:r>
      <w:r w:rsidR="003813D4" w:rsidRPr="003C48FD">
        <w:rPr>
          <w:rFonts w:ascii="Tahoma" w:hAnsi="Tahoma" w:cs="Tahoma"/>
          <w:bCs/>
          <w:iCs/>
          <w:lang w:val="en-US"/>
        </w:rPr>
        <w:t>preparation to the 2</w:t>
      </w:r>
      <w:r w:rsidR="003813D4" w:rsidRPr="003C48FD">
        <w:rPr>
          <w:rFonts w:ascii="Tahoma" w:hAnsi="Tahoma" w:cs="Tahoma"/>
          <w:bCs/>
          <w:iCs/>
          <w:vertAlign w:val="superscript"/>
          <w:lang w:val="en-US"/>
        </w:rPr>
        <w:t>nd</w:t>
      </w:r>
      <w:r w:rsidR="003813D4" w:rsidRPr="003C48FD">
        <w:rPr>
          <w:rFonts w:ascii="Tahoma" w:hAnsi="Tahoma" w:cs="Tahoma"/>
          <w:bCs/>
          <w:iCs/>
          <w:lang w:val="en-US"/>
        </w:rPr>
        <w:t xml:space="preserve"> Ad Hoc Group Meeting.</w:t>
      </w:r>
    </w:p>
    <w:p w:rsidR="008333F9" w:rsidRPr="003C48FD" w:rsidRDefault="008333F9" w:rsidP="00B70C6A">
      <w:pPr>
        <w:jc w:val="both"/>
        <w:rPr>
          <w:rFonts w:ascii="Tahoma" w:hAnsi="Tahoma" w:cs="Tahoma"/>
          <w:b/>
          <w:lang w:val="en-US"/>
        </w:rPr>
      </w:pPr>
    </w:p>
    <w:p w:rsidR="00785925" w:rsidRPr="003C48FD" w:rsidRDefault="00785925" w:rsidP="00B70C6A">
      <w:pPr>
        <w:jc w:val="both"/>
        <w:rPr>
          <w:rFonts w:ascii="Tahoma" w:hAnsi="Tahoma" w:cs="Tahoma"/>
          <w:bCs/>
          <w:lang w:val="en-US"/>
        </w:rPr>
      </w:pPr>
      <w:r w:rsidRPr="003C48FD">
        <w:rPr>
          <w:rFonts w:ascii="Tahoma" w:hAnsi="Tahoma" w:cs="Tahoma"/>
          <w:b/>
          <w:lang w:val="en-US"/>
        </w:rPr>
        <w:t xml:space="preserve">Agenda Item </w:t>
      </w:r>
      <w:r w:rsidR="00942F74" w:rsidRPr="003C48FD">
        <w:rPr>
          <w:rFonts w:ascii="Tahoma" w:hAnsi="Tahoma" w:cs="Tahoma"/>
          <w:b/>
          <w:lang w:val="en-US"/>
        </w:rPr>
        <w:t>10</w:t>
      </w:r>
      <w:r w:rsidRPr="003C48FD">
        <w:rPr>
          <w:rFonts w:ascii="Tahoma" w:hAnsi="Tahoma" w:cs="Tahoma"/>
          <w:b/>
          <w:lang w:val="en-US"/>
        </w:rPr>
        <w:t>: Closing</w:t>
      </w:r>
    </w:p>
    <w:p w:rsidR="00785925" w:rsidRPr="003C48FD" w:rsidRDefault="00785925" w:rsidP="00B70C6A">
      <w:pPr>
        <w:jc w:val="both"/>
        <w:rPr>
          <w:rFonts w:ascii="Tahoma" w:hAnsi="Tahoma" w:cs="Tahoma"/>
          <w:b/>
          <w:lang w:val="en-US"/>
        </w:rPr>
      </w:pPr>
    </w:p>
    <w:p w:rsidR="00785925" w:rsidRPr="003C48FD" w:rsidRDefault="008333F9" w:rsidP="00B70C6A">
      <w:pPr>
        <w:jc w:val="both"/>
        <w:rPr>
          <w:rFonts w:ascii="Tahoma" w:hAnsi="Tahoma" w:cs="Tahoma"/>
          <w:b/>
          <w:bCs/>
          <w:i/>
          <w:iCs/>
          <w:u w:val="single"/>
          <w:lang w:val="en-US"/>
        </w:rPr>
      </w:pPr>
      <w:r w:rsidRPr="003C48FD">
        <w:rPr>
          <w:rFonts w:ascii="Tahoma" w:hAnsi="Tahoma" w:cs="Tahoma"/>
          <w:lang w:val="en-US"/>
        </w:rPr>
        <w:t>The Chairman</w:t>
      </w:r>
      <w:r w:rsidR="00785925" w:rsidRPr="003C48FD">
        <w:rPr>
          <w:rFonts w:ascii="Tahoma" w:hAnsi="Tahoma" w:cs="Tahoma"/>
          <w:lang w:val="en-US"/>
        </w:rPr>
        <w:t xml:space="preserve"> made a closing statement and emphasized </w:t>
      </w:r>
      <w:r w:rsidRPr="003C48FD">
        <w:rPr>
          <w:rFonts w:ascii="Tahoma" w:hAnsi="Tahoma" w:cs="Tahoma"/>
          <w:lang w:val="en-US"/>
        </w:rPr>
        <w:t>his</w:t>
      </w:r>
      <w:r w:rsidR="00785925" w:rsidRPr="003C48FD">
        <w:rPr>
          <w:rFonts w:ascii="Tahoma" w:hAnsi="Tahoma" w:cs="Tahoma"/>
          <w:lang w:val="en-US"/>
        </w:rPr>
        <w:t xml:space="preserve"> appreciation to all participants for their active and constructive engagement in the discussions</w:t>
      </w:r>
      <w:r w:rsidRPr="003C48FD">
        <w:rPr>
          <w:rFonts w:ascii="Tahoma" w:hAnsi="Tahoma" w:cs="Tahoma"/>
          <w:lang w:val="en-US"/>
        </w:rPr>
        <w:t xml:space="preserve">, and </w:t>
      </w:r>
      <w:r w:rsidR="005E6EDE" w:rsidRPr="003C48FD">
        <w:rPr>
          <w:rFonts w:ascii="Tahoma" w:hAnsi="Tahoma" w:cs="Tahoma"/>
          <w:lang w:val="en-US"/>
        </w:rPr>
        <w:t xml:space="preserve">bid </w:t>
      </w:r>
      <w:r w:rsidRPr="003C48FD">
        <w:rPr>
          <w:rFonts w:ascii="Tahoma" w:hAnsi="Tahoma" w:cs="Tahoma"/>
          <w:lang w:val="en-US"/>
        </w:rPr>
        <w:t xml:space="preserve">all delegation a safe journey home </w:t>
      </w:r>
      <w:r w:rsidR="005E6EDE" w:rsidRPr="003C48FD">
        <w:rPr>
          <w:rFonts w:ascii="Tahoma" w:hAnsi="Tahoma" w:cs="Tahoma"/>
          <w:lang w:val="en-US"/>
        </w:rPr>
        <w:t xml:space="preserve">with </w:t>
      </w:r>
      <w:r w:rsidRPr="003C48FD">
        <w:rPr>
          <w:rFonts w:ascii="Tahoma" w:hAnsi="Tahoma" w:cs="Tahoma"/>
          <w:lang w:val="en-US"/>
        </w:rPr>
        <w:t>a</w:t>
      </w:r>
      <w:r w:rsidR="008E2D48" w:rsidRPr="003C48FD">
        <w:rPr>
          <w:rFonts w:ascii="Tahoma" w:hAnsi="Tahoma" w:cs="Tahoma"/>
          <w:lang w:val="en-US"/>
        </w:rPr>
        <w:t xml:space="preserve">n </w:t>
      </w:r>
      <w:r w:rsidR="00967C1A" w:rsidRPr="003C48FD">
        <w:rPr>
          <w:rFonts w:ascii="Tahoma" w:hAnsi="Tahoma" w:cs="Tahoma"/>
          <w:lang w:val="en-US"/>
        </w:rPr>
        <w:t>assuring w</w:t>
      </w:r>
      <w:r w:rsidR="005E6EDE" w:rsidRPr="003C48FD">
        <w:rPr>
          <w:rFonts w:ascii="Tahoma" w:hAnsi="Tahoma" w:cs="Tahoma"/>
          <w:lang w:val="en-US"/>
        </w:rPr>
        <w:t>ishes</w:t>
      </w:r>
      <w:r w:rsidR="00967C1A" w:rsidRPr="003C48FD">
        <w:rPr>
          <w:rFonts w:ascii="Tahoma" w:hAnsi="Tahoma" w:cs="Tahoma"/>
          <w:lang w:val="en-US"/>
        </w:rPr>
        <w:t xml:space="preserve"> to meet again </w:t>
      </w:r>
      <w:r w:rsidR="008E2D48" w:rsidRPr="003C48FD">
        <w:rPr>
          <w:rFonts w:ascii="Tahoma" w:hAnsi="Tahoma" w:cs="Tahoma"/>
          <w:lang w:val="en-US"/>
        </w:rPr>
        <w:t>soon</w:t>
      </w:r>
      <w:r w:rsidR="002B7F56" w:rsidRPr="003C48FD">
        <w:rPr>
          <w:rFonts w:ascii="Tahoma" w:hAnsi="Tahoma" w:cs="Tahoma"/>
          <w:lang w:val="en-US"/>
        </w:rPr>
        <w:t>, with full participation of all D-8 member countries,</w:t>
      </w:r>
      <w:r w:rsidR="008E2D48" w:rsidRPr="003C48FD">
        <w:rPr>
          <w:rFonts w:ascii="Tahoma" w:hAnsi="Tahoma" w:cs="Tahoma"/>
          <w:lang w:val="en-US"/>
        </w:rPr>
        <w:t xml:space="preserve"> </w:t>
      </w:r>
      <w:r w:rsidR="00CF671D" w:rsidRPr="003C48FD">
        <w:rPr>
          <w:rFonts w:ascii="Tahoma" w:hAnsi="Tahoma" w:cs="Tahoma"/>
          <w:lang w:val="en-US"/>
        </w:rPr>
        <w:t xml:space="preserve">to produce </w:t>
      </w:r>
      <w:r w:rsidR="00967C1A" w:rsidRPr="003C48FD">
        <w:rPr>
          <w:rFonts w:ascii="Tahoma" w:hAnsi="Tahoma" w:cs="Tahoma"/>
          <w:lang w:val="en-US"/>
        </w:rPr>
        <w:t>more concrete resolution</w:t>
      </w:r>
      <w:r w:rsidR="00CF671D" w:rsidRPr="003C48FD">
        <w:rPr>
          <w:rFonts w:ascii="Tahoma" w:hAnsi="Tahoma" w:cs="Tahoma"/>
          <w:lang w:val="en-US"/>
        </w:rPr>
        <w:t>s</w:t>
      </w:r>
      <w:r w:rsidR="00967C1A" w:rsidRPr="003C48FD">
        <w:rPr>
          <w:rFonts w:ascii="Tahoma" w:hAnsi="Tahoma" w:cs="Tahoma"/>
          <w:lang w:val="en-US"/>
        </w:rPr>
        <w:t xml:space="preserve"> in </w:t>
      </w:r>
      <w:r w:rsidR="00CF671D" w:rsidRPr="003C48FD">
        <w:rPr>
          <w:rFonts w:ascii="Tahoma" w:hAnsi="Tahoma" w:cs="Tahoma"/>
          <w:lang w:val="en-US"/>
        </w:rPr>
        <w:t>the 2</w:t>
      </w:r>
      <w:r w:rsidR="00CF671D" w:rsidRPr="003C48FD">
        <w:rPr>
          <w:rFonts w:ascii="Tahoma" w:hAnsi="Tahoma" w:cs="Tahoma"/>
          <w:vertAlign w:val="superscript"/>
          <w:lang w:val="en-US"/>
        </w:rPr>
        <w:t>nd</w:t>
      </w:r>
      <w:r w:rsidR="00CF671D" w:rsidRPr="003C48FD">
        <w:rPr>
          <w:rFonts w:ascii="Tahoma" w:hAnsi="Tahoma" w:cs="Tahoma"/>
          <w:lang w:val="en-US"/>
        </w:rPr>
        <w:t xml:space="preserve"> Ad Hoc Group M</w:t>
      </w:r>
      <w:r w:rsidR="00967C1A" w:rsidRPr="003C48FD">
        <w:rPr>
          <w:rFonts w:ascii="Tahoma" w:hAnsi="Tahoma" w:cs="Tahoma"/>
          <w:lang w:val="en-US"/>
        </w:rPr>
        <w:t>eeting.</w:t>
      </w:r>
      <w:bookmarkStart w:id="2" w:name="_GoBack"/>
      <w:bookmarkEnd w:id="2"/>
    </w:p>
    <w:sectPr w:rsidR="00785925" w:rsidRPr="003C48FD" w:rsidSect="00870316">
      <w:footerReference w:type="default" r:id="rId9"/>
      <w:pgSz w:w="11906" w:h="16838"/>
      <w:pgMar w:top="1079" w:right="1133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2FD" w:rsidRDefault="00A702FD" w:rsidP="007D2B7F">
      <w:r>
        <w:separator/>
      </w:r>
    </w:p>
  </w:endnote>
  <w:endnote w:type="continuationSeparator" w:id="0">
    <w:p w:rsidR="00A702FD" w:rsidRDefault="00A702FD" w:rsidP="007D2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925" w:rsidRDefault="0034303E">
    <w:pPr>
      <w:pStyle w:val="Footer"/>
      <w:jc w:val="center"/>
    </w:pPr>
    <w:r>
      <w:fldChar w:fldCharType="begin"/>
    </w:r>
    <w:r w:rsidR="00785925">
      <w:instrText xml:space="preserve"> PAGE   \* MERGEFORMAT </w:instrText>
    </w:r>
    <w:r>
      <w:fldChar w:fldCharType="separate"/>
    </w:r>
    <w:r w:rsidR="0010596A">
      <w:rPr>
        <w:noProof/>
      </w:rPr>
      <w:t>4</w:t>
    </w:r>
    <w:r>
      <w:fldChar w:fldCharType="end"/>
    </w:r>
  </w:p>
  <w:p w:rsidR="00785925" w:rsidRDefault="0078592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2FD" w:rsidRDefault="00A702FD" w:rsidP="007D2B7F">
      <w:r>
        <w:separator/>
      </w:r>
    </w:p>
  </w:footnote>
  <w:footnote w:type="continuationSeparator" w:id="0">
    <w:p w:rsidR="00A702FD" w:rsidRDefault="00A702FD" w:rsidP="007D2B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362B"/>
    <w:multiLevelType w:val="hybridMultilevel"/>
    <w:tmpl w:val="C4CC4A9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541B67"/>
    <w:multiLevelType w:val="hybridMultilevel"/>
    <w:tmpl w:val="62E8FC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BB35F2"/>
    <w:multiLevelType w:val="hybridMultilevel"/>
    <w:tmpl w:val="829C0F76"/>
    <w:lvl w:ilvl="0" w:tplc="8E4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786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6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361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34BC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8E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87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0F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C2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A8379B"/>
    <w:multiLevelType w:val="hybridMultilevel"/>
    <w:tmpl w:val="F028DB0C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B01944"/>
    <w:multiLevelType w:val="hybridMultilevel"/>
    <w:tmpl w:val="F92A833E"/>
    <w:lvl w:ilvl="0" w:tplc="60BA53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FAFAA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360CE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642C9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F8A0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7A8E6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06B8F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94EAA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C1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5417EC"/>
    <w:multiLevelType w:val="hybridMultilevel"/>
    <w:tmpl w:val="E1D8CB0C"/>
    <w:lvl w:ilvl="0" w:tplc="127A44F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BC77A6">
      <w:start w:val="6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A5FE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18D09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8C4C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66D02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900A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0ADE7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BA14B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664F01"/>
    <w:multiLevelType w:val="hybridMultilevel"/>
    <w:tmpl w:val="3786840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731F5A"/>
    <w:multiLevelType w:val="hybridMultilevel"/>
    <w:tmpl w:val="E8548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83375"/>
    <w:multiLevelType w:val="hybridMultilevel"/>
    <w:tmpl w:val="AAC6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94D48"/>
    <w:multiLevelType w:val="hybridMultilevel"/>
    <w:tmpl w:val="A64E807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98A2312"/>
    <w:multiLevelType w:val="hybridMultilevel"/>
    <w:tmpl w:val="239EE2F0"/>
    <w:lvl w:ilvl="0" w:tplc="AE185A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8A518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C48C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68E1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02C2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4AB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8270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80A0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12F1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AFD31A5"/>
    <w:multiLevelType w:val="hybridMultilevel"/>
    <w:tmpl w:val="3DDC956A"/>
    <w:lvl w:ilvl="0" w:tplc="8BBC2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C2058A5"/>
    <w:multiLevelType w:val="hybridMultilevel"/>
    <w:tmpl w:val="F53E0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B2D4C"/>
    <w:multiLevelType w:val="hybridMultilevel"/>
    <w:tmpl w:val="E19222D4"/>
    <w:lvl w:ilvl="0" w:tplc="978AF0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6A4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023B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86AE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F67F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14E4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A8D4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92B1E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4A60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4F1858"/>
    <w:multiLevelType w:val="hybridMultilevel"/>
    <w:tmpl w:val="2DF220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11C550E"/>
    <w:multiLevelType w:val="hybridMultilevel"/>
    <w:tmpl w:val="4386EDDC"/>
    <w:lvl w:ilvl="0" w:tplc="BBA435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58468E3"/>
    <w:multiLevelType w:val="hybridMultilevel"/>
    <w:tmpl w:val="3E6AD03C"/>
    <w:lvl w:ilvl="0" w:tplc="C2C0BE4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5D2ED9"/>
    <w:multiLevelType w:val="hybridMultilevel"/>
    <w:tmpl w:val="F26A4D8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73211599"/>
    <w:multiLevelType w:val="hybridMultilevel"/>
    <w:tmpl w:val="963A933A"/>
    <w:lvl w:ilvl="0" w:tplc="7BE0D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6944D29"/>
    <w:multiLevelType w:val="hybridMultilevel"/>
    <w:tmpl w:val="B7B67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95A79"/>
    <w:multiLevelType w:val="hybridMultilevel"/>
    <w:tmpl w:val="A3BE56A0"/>
    <w:lvl w:ilvl="0" w:tplc="B8865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1"/>
  </w:num>
  <w:num w:numId="8">
    <w:abstractNumId w:val="6"/>
  </w:num>
  <w:num w:numId="9">
    <w:abstractNumId w:val="11"/>
  </w:num>
  <w:num w:numId="10">
    <w:abstractNumId w:val="9"/>
  </w:num>
  <w:num w:numId="11">
    <w:abstractNumId w:val="10"/>
  </w:num>
  <w:num w:numId="12">
    <w:abstractNumId w:val="5"/>
  </w:num>
  <w:num w:numId="13">
    <w:abstractNumId w:val="2"/>
  </w:num>
  <w:num w:numId="14">
    <w:abstractNumId w:val="4"/>
  </w:num>
  <w:num w:numId="15">
    <w:abstractNumId w:val="0"/>
  </w:num>
  <w:num w:numId="16">
    <w:abstractNumId w:val="1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8"/>
  </w:num>
  <w:num w:numId="20">
    <w:abstractNumId w:val="14"/>
  </w:num>
  <w:num w:numId="21">
    <w:abstractNumId w:val="7"/>
  </w:num>
  <w:num w:numId="22">
    <w:abstractNumId w:val="1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19CE"/>
    <w:rsid w:val="000049F3"/>
    <w:rsid w:val="000061A0"/>
    <w:rsid w:val="00007157"/>
    <w:rsid w:val="00007743"/>
    <w:rsid w:val="00010F7E"/>
    <w:rsid w:val="00012EA6"/>
    <w:rsid w:val="00013FBE"/>
    <w:rsid w:val="00014BA6"/>
    <w:rsid w:val="00015F4C"/>
    <w:rsid w:val="000175D1"/>
    <w:rsid w:val="00020A18"/>
    <w:rsid w:val="0002182D"/>
    <w:rsid w:val="00026707"/>
    <w:rsid w:val="000279D1"/>
    <w:rsid w:val="00035D7A"/>
    <w:rsid w:val="000407D2"/>
    <w:rsid w:val="00050CF4"/>
    <w:rsid w:val="000523CF"/>
    <w:rsid w:val="0005289D"/>
    <w:rsid w:val="000544D5"/>
    <w:rsid w:val="000556D5"/>
    <w:rsid w:val="000602AA"/>
    <w:rsid w:val="00060D59"/>
    <w:rsid w:val="00066609"/>
    <w:rsid w:val="00066D0C"/>
    <w:rsid w:val="00072DF6"/>
    <w:rsid w:val="0007398A"/>
    <w:rsid w:val="0008092F"/>
    <w:rsid w:val="000869B1"/>
    <w:rsid w:val="000918B8"/>
    <w:rsid w:val="00091A6A"/>
    <w:rsid w:val="00092E02"/>
    <w:rsid w:val="000933F8"/>
    <w:rsid w:val="000961F7"/>
    <w:rsid w:val="00097BAA"/>
    <w:rsid w:val="000A54A7"/>
    <w:rsid w:val="000B0F83"/>
    <w:rsid w:val="000D1130"/>
    <w:rsid w:val="000E0471"/>
    <w:rsid w:val="000E1CC2"/>
    <w:rsid w:val="000E2D3F"/>
    <w:rsid w:val="000F0749"/>
    <w:rsid w:val="00101D1D"/>
    <w:rsid w:val="0010596A"/>
    <w:rsid w:val="00110317"/>
    <w:rsid w:val="001122B8"/>
    <w:rsid w:val="0011302B"/>
    <w:rsid w:val="00123CDA"/>
    <w:rsid w:val="00123D9A"/>
    <w:rsid w:val="00123F08"/>
    <w:rsid w:val="00124FEA"/>
    <w:rsid w:val="00141FAA"/>
    <w:rsid w:val="00142839"/>
    <w:rsid w:val="00142EE2"/>
    <w:rsid w:val="00143769"/>
    <w:rsid w:val="00155C32"/>
    <w:rsid w:val="00157760"/>
    <w:rsid w:val="001606B9"/>
    <w:rsid w:val="00160F32"/>
    <w:rsid w:val="001622CF"/>
    <w:rsid w:val="001637B4"/>
    <w:rsid w:val="001647B0"/>
    <w:rsid w:val="00165F41"/>
    <w:rsid w:val="00167E94"/>
    <w:rsid w:val="0017053A"/>
    <w:rsid w:val="00172AA9"/>
    <w:rsid w:val="00175735"/>
    <w:rsid w:val="001812A6"/>
    <w:rsid w:val="001824F6"/>
    <w:rsid w:val="0019336E"/>
    <w:rsid w:val="00194B83"/>
    <w:rsid w:val="00195A7B"/>
    <w:rsid w:val="00195B31"/>
    <w:rsid w:val="001A36B7"/>
    <w:rsid w:val="001A426C"/>
    <w:rsid w:val="001B369A"/>
    <w:rsid w:val="001B3DDD"/>
    <w:rsid w:val="001C0022"/>
    <w:rsid w:val="001C015C"/>
    <w:rsid w:val="001C2773"/>
    <w:rsid w:val="001C3129"/>
    <w:rsid w:val="001C5743"/>
    <w:rsid w:val="001D3B45"/>
    <w:rsid w:val="001D56A0"/>
    <w:rsid w:val="001E62EE"/>
    <w:rsid w:val="001F1C1C"/>
    <w:rsid w:val="001F50F8"/>
    <w:rsid w:val="001F56E4"/>
    <w:rsid w:val="00204C1E"/>
    <w:rsid w:val="00213686"/>
    <w:rsid w:val="00221AA8"/>
    <w:rsid w:val="00221F9E"/>
    <w:rsid w:val="00225D01"/>
    <w:rsid w:val="00235485"/>
    <w:rsid w:val="00236C39"/>
    <w:rsid w:val="00246EAB"/>
    <w:rsid w:val="00247052"/>
    <w:rsid w:val="00247B98"/>
    <w:rsid w:val="002535A5"/>
    <w:rsid w:val="00255610"/>
    <w:rsid w:val="00255A93"/>
    <w:rsid w:val="0025663B"/>
    <w:rsid w:val="00262057"/>
    <w:rsid w:val="00262102"/>
    <w:rsid w:val="002674DE"/>
    <w:rsid w:val="002720D9"/>
    <w:rsid w:val="002729E9"/>
    <w:rsid w:val="00275383"/>
    <w:rsid w:val="00275C5C"/>
    <w:rsid w:val="0028117E"/>
    <w:rsid w:val="0028164E"/>
    <w:rsid w:val="00293115"/>
    <w:rsid w:val="002976D6"/>
    <w:rsid w:val="002A2069"/>
    <w:rsid w:val="002A35B2"/>
    <w:rsid w:val="002A5590"/>
    <w:rsid w:val="002B0282"/>
    <w:rsid w:val="002B1487"/>
    <w:rsid w:val="002B2504"/>
    <w:rsid w:val="002B2613"/>
    <w:rsid w:val="002B66A8"/>
    <w:rsid w:val="002B7F56"/>
    <w:rsid w:val="002C4919"/>
    <w:rsid w:val="002C57A1"/>
    <w:rsid w:val="002D3365"/>
    <w:rsid w:val="002D4F03"/>
    <w:rsid w:val="002D5B6C"/>
    <w:rsid w:val="002D5CD0"/>
    <w:rsid w:val="002E2791"/>
    <w:rsid w:val="002E6F3C"/>
    <w:rsid w:val="002F426D"/>
    <w:rsid w:val="00300A27"/>
    <w:rsid w:val="00305719"/>
    <w:rsid w:val="003129FE"/>
    <w:rsid w:val="0031472D"/>
    <w:rsid w:val="00315B73"/>
    <w:rsid w:val="00317C6F"/>
    <w:rsid w:val="00322CA1"/>
    <w:rsid w:val="00326FF8"/>
    <w:rsid w:val="00331F48"/>
    <w:rsid w:val="00337E91"/>
    <w:rsid w:val="00341363"/>
    <w:rsid w:val="0034303E"/>
    <w:rsid w:val="00345414"/>
    <w:rsid w:val="003462A4"/>
    <w:rsid w:val="00347BCC"/>
    <w:rsid w:val="003535EE"/>
    <w:rsid w:val="00362649"/>
    <w:rsid w:val="003813D4"/>
    <w:rsid w:val="0038414E"/>
    <w:rsid w:val="00384A53"/>
    <w:rsid w:val="003854DF"/>
    <w:rsid w:val="00385EB0"/>
    <w:rsid w:val="003943A7"/>
    <w:rsid w:val="003A60F8"/>
    <w:rsid w:val="003A7C5C"/>
    <w:rsid w:val="003B3016"/>
    <w:rsid w:val="003B5D9D"/>
    <w:rsid w:val="003C4231"/>
    <w:rsid w:val="003C48FD"/>
    <w:rsid w:val="003C6971"/>
    <w:rsid w:val="003C7A7E"/>
    <w:rsid w:val="003D30AA"/>
    <w:rsid w:val="003D5344"/>
    <w:rsid w:val="003D7944"/>
    <w:rsid w:val="003E0DE3"/>
    <w:rsid w:val="003E6680"/>
    <w:rsid w:val="003E76BE"/>
    <w:rsid w:val="003F554B"/>
    <w:rsid w:val="003F6132"/>
    <w:rsid w:val="00402F0A"/>
    <w:rsid w:val="00405C31"/>
    <w:rsid w:val="004073DF"/>
    <w:rsid w:val="00410F45"/>
    <w:rsid w:val="00414F8D"/>
    <w:rsid w:val="0041587C"/>
    <w:rsid w:val="004170F2"/>
    <w:rsid w:val="00423863"/>
    <w:rsid w:val="00425025"/>
    <w:rsid w:val="00434009"/>
    <w:rsid w:val="00441227"/>
    <w:rsid w:val="00446A77"/>
    <w:rsid w:val="00455AA3"/>
    <w:rsid w:val="004603FF"/>
    <w:rsid w:val="00460B36"/>
    <w:rsid w:val="00462CEA"/>
    <w:rsid w:val="00463D92"/>
    <w:rsid w:val="004707CC"/>
    <w:rsid w:val="00470961"/>
    <w:rsid w:val="00473DED"/>
    <w:rsid w:val="00474356"/>
    <w:rsid w:val="00476D47"/>
    <w:rsid w:val="00484FE3"/>
    <w:rsid w:val="004903CF"/>
    <w:rsid w:val="00495CE7"/>
    <w:rsid w:val="004A51A8"/>
    <w:rsid w:val="004A690B"/>
    <w:rsid w:val="004B4A40"/>
    <w:rsid w:val="004B5E73"/>
    <w:rsid w:val="004B76FB"/>
    <w:rsid w:val="004C1554"/>
    <w:rsid w:val="004C2A2D"/>
    <w:rsid w:val="004D2079"/>
    <w:rsid w:val="004D2693"/>
    <w:rsid w:val="004D2E06"/>
    <w:rsid w:val="004D3E5F"/>
    <w:rsid w:val="004D4D2C"/>
    <w:rsid w:val="004D526B"/>
    <w:rsid w:val="004E4888"/>
    <w:rsid w:val="004E54B1"/>
    <w:rsid w:val="004F17CE"/>
    <w:rsid w:val="004F2A77"/>
    <w:rsid w:val="005033FD"/>
    <w:rsid w:val="005053D9"/>
    <w:rsid w:val="005128A3"/>
    <w:rsid w:val="00515F2E"/>
    <w:rsid w:val="00521EA2"/>
    <w:rsid w:val="00524005"/>
    <w:rsid w:val="00525668"/>
    <w:rsid w:val="0052636C"/>
    <w:rsid w:val="005304B2"/>
    <w:rsid w:val="00530A9A"/>
    <w:rsid w:val="005326A5"/>
    <w:rsid w:val="005371A7"/>
    <w:rsid w:val="005431CE"/>
    <w:rsid w:val="00550520"/>
    <w:rsid w:val="00552451"/>
    <w:rsid w:val="00556872"/>
    <w:rsid w:val="00556D08"/>
    <w:rsid w:val="0056265E"/>
    <w:rsid w:val="00563434"/>
    <w:rsid w:val="005714A0"/>
    <w:rsid w:val="0057186D"/>
    <w:rsid w:val="005722F9"/>
    <w:rsid w:val="0057303F"/>
    <w:rsid w:val="0057336C"/>
    <w:rsid w:val="00576EA3"/>
    <w:rsid w:val="0058280C"/>
    <w:rsid w:val="00583564"/>
    <w:rsid w:val="0058380E"/>
    <w:rsid w:val="00595AB3"/>
    <w:rsid w:val="005A007E"/>
    <w:rsid w:val="005A297C"/>
    <w:rsid w:val="005B1426"/>
    <w:rsid w:val="005B3521"/>
    <w:rsid w:val="005C5D6B"/>
    <w:rsid w:val="005C624C"/>
    <w:rsid w:val="005C6A02"/>
    <w:rsid w:val="005C71BE"/>
    <w:rsid w:val="005D0F56"/>
    <w:rsid w:val="005D329D"/>
    <w:rsid w:val="005D3A70"/>
    <w:rsid w:val="005D4579"/>
    <w:rsid w:val="005D4E5E"/>
    <w:rsid w:val="005D5F9D"/>
    <w:rsid w:val="005D7E7B"/>
    <w:rsid w:val="005E037C"/>
    <w:rsid w:val="005E0D43"/>
    <w:rsid w:val="005E6BDF"/>
    <w:rsid w:val="005E6EDE"/>
    <w:rsid w:val="005E7102"/>
    <w:rsid w:val="005E71B7"/>
    <w:rsid w:val="005F1C18"/>
    <w:rsid w:val="005F2052"/>
    <w:rsid w:val="005F379C"/>
    <w:rsid w:val="0060474C"/>
    <w:rsid w:val="006124BE"/>
    <w:rsid w:val="006169BE"/>
    <w:rsid w:val="00616AA1"/>
    <w:rsid w:val="006246DB"/>
    <w:rsid w:val="006262CD"/>
    <w:rsid w:val="006335EB"/>
    <w:rsid w:val="00634408"/>
    <w:rsid w:val="00635B10"/>
    <w:rsid w:val="00640005"/>
    <w:rsid w:val="00642E34"/>
    <w:rsid w:val="0064434D"/>
    <w:rsid w:val="00644B91"/>
    <w:rsid w:val="006451CF"/>
    <w:rsid w:val="0064783F"/>
    <w:rsid w:val="00650E70"/>
    <w:rsid w:val="00653274"/>
    <w:rsid w:val="00654E2C"/>
    <w:rsid w:val="00663159"/>
    <w:rsid w:val="00663D8C"/>
    <w:rsid w:val="00671BC7"/>
    <w:rsid w:val="00671E83"/>
    <w:rsid w:val="0068162C"/>
    <w:rsid w:val="0068700A"/>
    <w:rsid w:val="006877E2"/>
    <w:rsid w:val="0069248B"/>
    <w:rsid w:val="006953DB"/>
    <w:rsid w:val="00695DD0"/>
    <w:rsid w:val="006A25EA"/>
    <w:rsid w:val="006A705B"/>
    <w:rsid w:val="006C0700"/>
    <w:rsid w:val="006C08FA"/>
    <w:rsid w:val="006D5806"/>
    <w:rsid w:val="006D5EDE"/>
    <w:rsid w:val="006E0612"/>
    <w:rsid w:val="006E3EC9"/>
    <w:rsid w:val="006E5020"/>
    <w:rsid w:val="006E6696"/>
    <w:rsid w:val="006F1584"/>
    <w:rsid w:val="006F3503"/>
    <w:rsid w:val="006F5AD8"/>
    <w:rsid w:val="006F5FA6"/>
    <w:rsid w:val="006F7205"/>
    <w:rsid w:val="0070522A"/>
    <w:rsid w:val="00711E53"/>
    <w:rsid w:val="007122D9"/>
    <w:rsid w:val="007124DA"/>
    <w:rsid w:val="0071313D"/>
    <w:rsid w:val="0072058B"/>
    <w:rsid w:val="00720AE2"/>
    <w:rsid w:val="0072137D"/>
    <w:rsid w:val="00721557"/>
    <w:rsid w:val="00736E59"/>
    <w:rsid w:val="00736FCF"/>
    <w:rsid w:val="00747913"/>
    <w:rsid w:val="00752870"/>
    <w:rsid w:val="007621B2"/>
    <w:rsid w:val="00764977"/>
    <w:rsid w:val="00764EFB"/>
    <w:rsid w:val="00771A80"/>
    <w:rsid w:val="00775162"/>
    <w:rsid w:val="00776415"/>
    <w:rsid w:val="0078053E"/>
    <w:rsid w:val="00785925"/>
    <w:rsid w:val="007874FC"/>
    <w:rsid w:val="00787548"/>
    <w:rsid w:val="00793FA0"/>
    <w:rsid w:val="0079737A"/>
    <w:rsid w:val="007A0674"/>
    <w:rsid w:val="007A6E57"/>
    <w:rsid w:val="007B53BB"/>
    <w:rsid w:val="007B6428"/>
    <w:rsid w:val="007B691E"/>
    <w:rsid w:val="007B7DF8"/>
    <w:rsid w:val="007C52A9"/>
    <w:rsid w:val="007C58A8"/>
    <w:rsid w:val="007D171E"/>
    <w:rsid w:val="007D2B7F"/>
    <w:rsid w:val="007D643A"/>
    <w:rsid w:val="007D79DA"/>
    <w:rsid w:val="007E386D"/>
    <w:rsid w:val="007E3ED3"/>
    <w:rsid w:val="007E48F9"/>
    <w:rsid w:val="00800D83"/>
    <w:rsid w:val="00805A39"/>
    <w:rsid w:val="008077FF"/>
    <w:rsid w:val="00814C71"/>
    <w:rsid w:val="00814E76"/>
    <w:rsid w:val="00816FA7"/>
    <w:rsid w:val="00820FE1"/>
    <w:rsid w:val="00821078"/>
    <w:rsid w:val="0082610A"/>
    <w:rsid w:val="008333F9"/>
    <w:rsid w:val="008366A8"/>
    <w:rsid w:val="00837E21"/>
    <w:rsid w:val="0085539E"/>
    <w:rsid w:val="008559B9"/>
    <w:rsid w:val="00856125"/>
    <w:rsid w:val="00860565"/>
    <w:rsid w:val="0086060D"/>
    <w:rsid w:val="00867964"/>
    <w:rsid w:val="00870316"/>
    <w:rsid w:val="00872FAB"/>
    <w:rsid w:val="00873B6B"/>
    <w:rsid w:val="00873C42"/>
    <w:rsid w:val="0087488B"/>
    <w:rsid w:val="00875D63"/>
    <w:rsid w:val="00882F28"/>
    <w:rsid w:val="00887E00"/>
    <w:rsid w:val="00890140"/>
    <w:rsid w:val="00890329"/>
    <w:rsid w:val="008965D9"/>
    <w:rsid w:val="00896A92"/>
    <w:rsid w:val="00897C89"/>
    <w:rsid w:val="008A112E"/>
    <w:rsid w:val="008A25E1"/>
    <w:rsid w:val="008A627A"/>
    <w:rsid w:val="008A63CD"/>
    <w:rsid w:val="008A7E1C"/>
    <w:rsid w:val="008B02F4"/>
    <w:rsid w:val="008B2444"/>
    <w:rsid w:val="008B30D8"/>
    <w:rsid w:val="008D4EDE"/>
    <w:rsid w:val="008D5FCC"/>
    <w:rsid w:val="008E0C46"/>
    <w:rsid w:val="008E2083"/>
    <w:rsid w:val="008E2346"/>
    <w:rsid w:val="008E2D48"/>
    <w:rsid w:val="008E5ED3"/>
    <w:rsid w:val="00900CFA"/>
    <w:rsid w:val="0091181C"/>
    <w:rsid w:val="00911FF9"/>
    <w:rsid w:val="00921113"/>
    <w:rsid w:val="0092584C"/>
    <w:rsid w:val="00926266"/>
    <w:rsid w:val="0093199D"/>
    <w:rsid w:val="00932623"/>
    <w:rsid w:val="00936BCF"/>
    <w:rsid w:val="00941712"/>
    <w:rsid w:val="00942F74"/>
    <w:rsid w:val="00946B85"/>
    <w:rsid w:val="00952C19"/>
    <w:rsid w:val="00954AD4"/>
    <w:rsid w:val="00956672"/>
    <w:rsid w:val="00961A16"/>
    <w:rsid w:val="009624EA"/>
    <w:rsid w:val="00967789"/>
    <w:rsid w:val="00967C1A"/>
    <w:rsid w:val="00967F34"/>
    <w:rsid w:val="00972C99"/>
    <w:rsid w:val="00973BF2"/>
    <w:rsid w:val="00973D24"/>
    <w:rsid w:val="0097402C"/>
    <w:rsid w:val="0097474C"/>
    <w:rsid w:val="00975BAC"/>
    <w:rsid w:val="009809F1"/>
    <w:rsid w:val="0098453C"/>
    <w:rsid w:val="0098468C"/>
    <w:rsid w:val="0098558D"/>
    <w:rsid w:val="009865D7"/>
    <w:rsid w:val="009963F4"/>
    <w:rsid w:val="009A5862"/>
    <w:rsid w:val="009B15E8"/>
    <w:rsid w:val="009B168E"/>
    <w:rsid w:val="009B1E88"/>
    <w:rsid w:val="009B6D9F"/>
    <w:rsid w:val="009B7249"/>
    <w:rsid w:val="009B7717"/>
    <w:rsid w:val="009C1C7E"/>
    <w:rsid w:val="009C3759"/>
    <w:rsid w:val="009C5B1E"/>
    <w:rsid w:val="009D7662"/>
    <w:rsid w:val="009E4DEB"/>
    <w:rsid w:val="009E7F05"/>
    <w:rsid w:val="009F0A95"/>
    <w:rsid w:val="009F2E16"/>
    <w:rsid w:val="009F3190"/>
    <w:rsid w:val="009F7680"/>
    <w:rsid w:val="009F7977"/>
    <w:rsid w:val="00A016BD"/>
    <w:rsid w:val="00A02D52"/>
    <w:rsid w:val="00A02D5F"/>
    <w:rsid w:val="00A03946"/>
    <w:rsid w:val="00A1324A"/>
    <w:rsid w:val="00A15ED5"/>
    <w:rsid w:val="00A16906"/>
    <w:rsid w:val="00A30D1A"/>
    <w:rsid w:val="00A30E0D"/>
    <w:rsid w:val="00A311E8"/>
    <w:rsid w:val="00A3212A"/>
    <w:rsid w:val="00A33250"/>
    <w:rsid w:val="00A34281"/>
    <w:rsid w:val="00A42B53"/>
    <w:rsid w:val="00A42D63"/>
    <w:rsid w:val="00A5255A"/>
    <w:rsid w:val="00A5467C"/>
    <w:rsid w:val="00A6128C"/>
    <w:rsid w:val="00A67E5B"/>
    <w:rsid w:val="00A702FD"/>
    <w:rsid w:val="00A71A87"/>
    <w:rsid w:val="00A81C89"/>
    <w:rsid w:val="00A833C5"/>
    <w:rsid w:val="00A838D6"/>
    <w:rsid w:val="00A84731"/>
    <w:rsid w:val="00A8702F"/>
    <w:rsid w:val="00A94C11"/>
    <w:rsid w:val="00A973EC"/>
    <w:rsid w:val="00AA1865"/>
    <w:rsid w:val="00AA19CE"/>
    <w:rsid w:val="00AA1AEC"/>
    <w:rsid w:val="00AA1D87"/>
    <w:rsid w:val="00AA769F"/>
    <w:rsid w:val="00AA76D4"/>
    <w:rsid w:val="00AB3884"/>
    <w:rsid w:val="00AB745B"/>
    <w:rsid w:val="00AB7D4B"/>
    <w:rsid w:val="00AC1C8C"/>
    <w:rsid w:val="00AC4DB4"/>
    <w:rsid w:val="00AC4DFB"/>
    <w:rsid w:val="00AC50E5"/>
    <w:rsid w:val="00AD278A"/>
    <w:rsid w:val="00AD6F90"/>
    <w:rsid w:val="00AE20A0"/>
    <w:rsid w:val="00AE3442"/>
    <w:rsid w:val="00AF2ACC"/>
    <w:rsid w:val="00AF2AE0"/>
    <w:rsid w:val="00B039BA"/>
    <w:rsid w:val="00B0439C"/>
    <w:rsid w:val="00B0524B"/>
    <w:rsid w:val="00B064BB"/>
    <w:rsid w:val="00B068CA"/>
    <w:rsid w:val="00B1368A"/>
    <w:rsid w:val="00B21A6B"/>
    <w:rsid w:val="00B232AA"/>
    <w:rsid w:val="00B25D28"/>
    <w:rsid w:val="00B31931"/>
    <w:rsid w:val="00B31ACE"/>
    <w:rsid w:val="00B3390B"/>
    <w:rsid w:val="00B35BCE"/>
    <w:rsid w:val="00B40679"/>
    <w:rsid w:val="00B64D66"/>
    <w:rsid w:val="00B64FD8"/>
    <w:rsid w:val="00B65B29"/>
    <w:rsid w:val="00B70C6A"/>
    <w:rsid w:val="00B71379"/>
    <w:rsid w:val="00B72B45"/>
    <w:rsid w:val="00B73FE1"/>
    <w:rsid w:val="00B76D6C"/>
    <w:rsid w:val="00B81AC3"/>
    <w:rsid w:val="00B934AB"/>
    <w:rsid w:val="00BB1952"/>
    <w:rsid w:val="00BB6205"/>
    <w:rsid w:val="00BC2EAF"/>
    <w:rsid w:val="00BC352D"/>
    <w:rsid w:val="00BC5EA1"/>
    <w:rsid w:val="00BC6E84"/>
    <w:rsid w:val="00BD13B9"/>
    <w:rsid w:val="00BD4233"/>
    <w:rsid w:val="00BD6501"/>
    <w:rsid w:val="00BD6685"/>
    <w:rsid w:val="00BD74DA"/>
    <w:rsid w:val="00BE24F3"/>
    <w:rsid w:val="00BF12C2"/>
    <w:rsid w:val="00C05466"/>
    <w:rsid w:val="00C05CEF"/>
    <w:rsid w:val="00C21A62"/>
    <w:rsid w:val="00C22B71"/>
    <w:rsid w:val="00C230CE"/>
    <w:rsid w:val="00C25BA6"/>
    <w:rsid w:val="00C26C63"/>
    <w:rsid w:val="00C37A10"/>
    <w:rsid w:val="00C456AE"/>
    <w:rsid w:val="00C46721"/>
    <w:rsid w:val="00C51B45"/>
    <w:rsid w:val="00C536B2"/>
    <w:rsid w:val="00C55764"/>
    <w:rsid w:val="00C60A4A"/>
    <w:rsid w:val="00C64560"/>
    <w:rsid w:val="00C729D7"/>
    <w:rsid w:val="00C72E3C"/>
    <w:rsid w:val="00C74CB7"/>
    <w:rsid w:val="00C7695E"/>
    <w:rsid w:val="00C8041B"/>
    <w:rsid w:val="00C85386"/>
    <w:rsid w:val="00C87CD8"/>
    <w:rsid w:val="00C900D8"/>
    <w:rsid w:val="00C9463F"/>
    <w:rsid w:val="00C95E59"/>
    <w:rsid w:val="00C9624A"/>
    <w:rsid w:val="00CA3918"/>
    <w:rsid w:val="00CA5370"/>
    <w:rsid w:val="00CA6103"/>
    <w:rsid w:val="00CA6E04"/>
    <w:rsid w:val="00CB0AEA"/>
    <w:rsid w:val="00CB0D9A"/>
    <w:rsid w:val="00CB1E9D"/>
    <w:rsid w:val="00CB24A3"/>
    <w:rsid w:val="00CB5BDD"/>
    <w:rsid w:val="00CB6E6A"/>
    <w:rsid w:val="00CC05F6"/>
    <w:rsid w:val="00CC0E06"/>
    <w:rsid w:val="00CC0E95"/>
    <w:rsid w:val="00CC5A7E"/>
    <w:rsid w:val="00CC74A2"/>
    <w:rsid w:val="00CD04F7"/>
    <w:rsid w:val="00CD5CDD"/>
    <w:rsid w:val="00CD73D4"/>
    <w:rsid w:val="00CE2B1A"/>
    <w:rsid w:val="00CE59CA"/>
    <w:rsid w:val="00CE75ED"/>
    <w:rsid w:val="00CF0B50"/>
    <w:rsid w:val="00CF2853"/>
    <w:rsid w:val="00CF671D"/>
    <w:rsid w:val="00D0042D"/>
    <w:rsid w:val="00D07315"/>
    <w:rsid w:val="00D157B9"/>
    <w:rsid w:val="00D15EB5"/>
    <w:rsid w:val="00D250CA"/>
    <w:rsid w:val="00D32887"/>
    <w:rsid w:val="00D32D03"/>
    <w:rsid w:val="00D348F8"/>
    <w:rsid w:val="00D51B31"/>
    <w:rsid w:val="00D54079"/>
    <w:rsid w:val="00D6285F"/>
    <w:rsid w:val="00D7043F"/>
    <w:rsid w:val="00D705FC"/>
    <w:rsid w:val="00D7194E"/>
    <w:rsid w:val="00D71B96"/>
    <w:rsid w:val="00D71EB6"/>
    <w:rsid w:val="00D722EE"/>
    <w:rsid w:val="00D8316D"/>
    <w:rsid w:val="00D83972"/>
    <w:rsid w:val="00D90540"/>
    <w:rsid w:val="00D915A4"/>
    <w:rsid w:val="00D92499"/>
    <w:rsid w:val="00D968BE"/>
    <w:rsid w:val="00DA6570"/>
    <w:rsid w:val="00DB0545"/>
    <w:rsid w:val="00DB1A54"/>
    <w:rsid w:val="00DB306B"/>
    <w:rsid w:val="00DB621E"/>
    <w:rsid w:val="00DB6FF5"/>
    <w:rsid w:val="00DB74E2"/>
    <w:rsid w:val="00DC0B81"/>
    <w:rsid w:val="00DC154B"/>
    <w:rsid w:val="00DC2B73"/>
    <w:rsid w:val="00DC4B45"/>
    <w:rsid w:val="00DC7B5A"/>
    <w:rsid w:val="00DD1464"/>
    <w:rsid w:val="00DD3157"/>
    <w:rsid w:val="00DD5686"/>
    <w:rsid w:val="00DD56E2"/>
    <w:rsid w:val="00DE14D9"/>
    <w:rsid w:val="00DE4665"/>
    <w:rsid w:val="00DE5023"/>
    <w:rsid w:val="00DE6590"/>
    <w:rsid w:val="00DE6859"/>
    <w:rsid w:val="00DE6B32"/>
    <w:rsid w:val="00DE782E"/>
    <w:rsid w:val="00DF1D29"/>
    <w:rsid w:val="00DF768A"/>
    <w:rsid w:val="00E002C9"/>
    <w:rsid w:val="00E00854"/>
    <w:rsid w:val="00E037C0"/>
    <w:rsid w:val="00E0468C"/>
    <w:rsid w:val="00E127E2"/>
    <w:rsid w:val="00E15F71"/>
    <w:rsid w:val="00E31D91"/>
    <w:rsid w:val="00E3250B"/>
    <w:rsid w:val="00E376E4"/>
    <w:rsid w:val="00E44B9A"/>
    <w:rsid w:val="00E47C49"/>
    <w:rsid w:val="00E47D49"/>
    <w:rsid w:val="00E52732"/>
    <w:rsid w:val="00E527A1"/>
    <w:rsid w:val="00E53FDC"/>
    <w:rsid w:val="00E5477C"/>
    <w:rsid w:val="00E605EC"/>
    <w:rsid w:val="00E64185"/>
    <w:rsid w:val="00E641EA"/>
    <w:rsid w:val="00E707DF"/>
    <w:rsid w:val="00E72E15"/>
    <w:rsid w:val="00E731C2"/>
    <w:rsid w:val="00E8043E"/>
    <w:rsid w:val="00E84C9F"/>
    <w:rsid w:val="00E84E84"/>
    <w:rsid w:val="00E86819"/>
    <w:rsid w:val="00E95FEB"/>
    <w:rsid w:val="00E96DE6"/>
    <w:rsid w:val="00E96F89"/>
    <w:rsid w:val="00E970FD"/>
    <w:rsid w:val="00E979B4"/>
    <w:rsid w:val="00EA54C8"/>
    <w:rsid w:val="00EA6C8C"/>
    <w:rsid w:val="00EC54C7"/>
    <w:rsid w:val="00ED5F29"/>
    <w:rsid w:val="00ED6CF7"/>
    <w:rsid w:val="00ED78D6"/>
    <w:rsid w:val="00EE0D47"/>
    <w:rsid w:val="00EE2A62"/>
    <w:rsid w:val="00EE6708"/>
    <w:rsid w:val="00EF1781"/>
    <w:rsid w:val="00EF61D7"/>
    <w:rsid w:val="00F00AC6"/>
    <w:rsid w:val="00F21012"/>
    <w:rsid w:val="00F2119B"/>
    <w:rsid w:val="00F212DB"/>
    <w:rsid w:val="00F21639"/>
    <w:rsid w:val="00F21FD1"/>
    <w:rsid w:val="00F23BA5"/>
    <w:rsid w:val="00F25525"/>
    <w:rsid w:val="00F26974"/>
    <w:rsid w:val="00F311F3"/>
    <w:rsid w:val="00F31770"/>
    <w:rsid w:val="00F4179C"/>
    <w:rsid w:val="00F43ED0"/>
    <w:rsid w:val="00F4419F"/>
    <w:rsid w:val="00F50947"/>
    <w:rsid w:val="00F5375F"/>
    <w:rsid w:val="00F575F3"/>
    <w:rsid w:val="00F57B43"/>
    <w:rsid w:val="00F6704A"/>
    <w:rsid w:val="00F750C2"/>
    <w:rsid w:val="00F85F4E"/>
    <w:rsid w:val="00F86562"/>
    <w:rsid w:val="00F877B4"/>
    <w:rsid w:val="00F91AAF"/>
    <w:rsid w:val="00FA0AC9"/>
    <w:rsid w:val="00FA346B"/>
    <w:rsid w:val="00FA38EA"/>
    <w:rsid w:val="00FB20A7"/>
    <w:rsid w:val="00FB27BF"/>
    <w:rsid w:val="00FB5C5E"/>
    <w:rsid w:val="00FC61E0"/>
    <w:rsid w:val="00FC6F1D"/>
    <w:rsid w:val="00FC7865"/>
    <w:rsid w:val="00FD0205"/>
    <w:rsid w:val="00FD1812"/>
    <w:rsid w:val="00FD3D3D"/>
    <w:rsid w:val="00FD44B1"/>
    <w:rsid w:val="00FE0C7E"/>
    <w:rsid w:val="00FE2271"/>
    <w:rsid w:val="00FE3CB1"/>
    <w:rsid w:val="00FE408B"/>
    <w:rsid w:val="00FE5C49"/>
    <w:rsid w:val="00FF04E3"/>
    <w:rsid w:val="00FF188B"/>
    <w:rsid w:val="00FF4312"/>
    <w:rsid w:val="00FF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773"/>
    <w:rPr>
      <w:sz w:val="24"/>
      <w:szCs w:val="24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A19C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paragraph" w:styleId="NormalWeb">
    <w:name w:val="Normal (Web)"/>
    <w:basedOn w:val="Normal"/>
    <w:uiPriority w:val="99"/>
    <w:rsid w:val="00AA19CE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1122B8"/>
    <w:rPr>
      <w:rFonts w:cs="Times New Roman"/>
      <w:b/>
    </w:rPr>
  </w:style>
  <w:style w:type="character" w:styleId="Strong">
    <w:name w:val="Strong"/>
    <w:basedOn w:val="DefaultParagraphFont"/>
    <w:uiPriority w:val="99"/>
    <w:qFormat/>
    <w:rsid w:val="00D15EB5"/>
    <w:rPr>
      <w:rFonts w:cs="Times New Roman"/>
      <w:b/>
    </w:rPr>
  </w:style>
  <w:style w:type="table" w:styleId="TableGrid">
    <w:name w:val="Table Grid"/>
    <w:basedOn w:val="TableNormal"/>
    <w:uiPriority w:val="99"/>
    <w:rsid w:val="00505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E7F0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AA1D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A1D87"/>
    <w:rPr>
      <w:rFonts w:ascii="Tahoma" w:hAnsi="Tahoma"/>
      <w:sz w:val="16"/>
      <w:lang w:val="tr-TR" w:eastAsia="tr-TR"/>
    </w:rPr>
  </w:style>
  <w:style w:type="paragraph" w:styleId="ListParagraph">
    <w:name w:val="List Paragraph"/>
    <w:basedOn w:val="Normal"/>
    <w:uiPriority w:val="99"/>
    <w:qFormat/>
    <w:rsid w:val="00015F4C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 w:eastAsia="en-US"/>
    </w:rPr>
  </w:style>
  <w:style w:type="character" w:customStyle="1" w:styleId="st">
    <w:name w:val="st"/>
    <w:basedOn w:val="DefaultParagraphFont"/>
    <w:uiPriority w:val="99"/>
    <w:rsid w:val="00015F4C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42EE2"/>
    <w:pPr>
      <w:spacing w:line="360" w:lineRule="auto"/>
      <w:ind w:firstLine="720"/>
      <w:jc w:val="both"/>
    </w:pPr>
    <w:rPr>
      <w:rFonts w:ascii="Arial" w:hAnsi="Arial" w:cs="Arial"/>
      <w:sz w:val="28"/>
      <w:lang w:val="id-ID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42EE2"/>
    <w:rPr>
      <w:rFonts w:ascii="Arial" w:hAnsi="Arial"/>
      <w:sz w:val="24"/>
      <w:lang w:val="id-ID"/>
    </w:rPr>
  </w:style>
  <w:style w:type="paragraph" w:styleId="NoSpacing">
    <w:name w:val="No Spacing"/>
    <w:uiPriority w:val="99"/>
    <w:qFormat/>
    <w:rsid w:val="000D1130"/>
    <w:pPr>
      <w:jc w:val="both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rsid w:val="007D2B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D2B7F"/>
    <w:rPr>
      <w:sz w:val="24"/>
      <w:lang w:val="tr-TR" w:eastAsia="tr-TR"/>
    </w:rPr>
  </w:style>
  <w:style w:type="paragraph" w:styleId="Footer">
    <w:name w:val="footer"/>
    <w:basedOn w:val="Normal"/>
    <w:link w:val="FooterChar"/>
    <w:uiPriority w:val="99"/>
    <w:rsid w:val="007D2B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D2B7F"/>
    <w:rPr>
      <w:sz w:val="24"/>
      <w:lang w:val="tr-TR" w:eastAsia="tr-TR"/>
    </w:rPr>
  </w:style>
  <w:style w:type="paragraph" w:styleId="Revision">
    <w:name w:val="Revision"/>
    <w:hidden/>
    <w:uiPriority w:val="99"/>
    <w:semiHidden/>
    <w:rsid w:val="00410F45"/>
    <w:rPr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773"/>
    <w:rPr>
      <w:sz w:val="24"/>
      <w:szCs w:val="24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A19C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paragraph" w:styleId="NormalWeb">
    <w:name w:val="Normal (Web)"/>
    <w:basedOn w:val="Normal"/>
    <w:uiPriority w:val="99"/>
    <w:rsid w:val="00AA19CE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1122B8"/>
    <w:rPr>
      <w:rFonts w:cs="Times New Roman"/>
      <w:b/>
    </w:rPr>
  </w:style>
  <w:style w:type="character" w:styleId="Strong">
    <w:name w:val="Strong"/>
    <w:basedOn w:val="DefaultParagraphFont"/>
    <w:uiPriority w:val="99"/>
    <w:qFormat/>
    <w:rsid w:val="00D15EB5"/>
    <w:rPr>
      <w:rFonts w:cs="Times New Roman"/>
      <w:b/>
    </w:rPr>
  </w:style>
  <w:style w:type="table" w:styleId="TableGrid">
    <w:name w:val="Table Grid"/>
    <w:basedOn w:val="TableNormal"/>
    <w:uiPriority w:val="99"/>
    <w:rsid w:val="00505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E7F0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AA1D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A1D87"/>
    <w:rPr>
      <w:rFonts w:ascii="Tahoma" w:hAnsi="Tahoma"/>
      <w:sz w:val="16"/>
      <w:lang w:val="tr-TR" w:eastAsia="tr-TR"/>
    </w:rPr>
  </w:style>
  <w:style w:type="paragraph" w:styleId="ListParagraph">
    <w:name w:val="List Paragraph"/>
    <w:basedOn w:val="Normal"/>
    <w:uiPriority w:val="99"/>
    <w:qFormat/>
    <w:rsid w:val="00015F4C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 w:eastAsia="en-US"/>
    </w:rPr>
  </w:style>
  <w:style w:type="character" w:customStyle="1" w:styleId="st">
    <w:name w:val="st"/>
    <w:basedOn w:val="DefaultParagraphFont"/>
    <w:uiPriority w:val="99"/>
    <w:rsid w:val="00015F4C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42EE2"/>
    <w:pPr>
      <w:spacing w:line="360" w:lineRule="auto"/>
      <w:ind w:firstLine="720"/>
      <w:jc w:val="both"/>
    </w:pPr>
    <w:rPr>
      <w:rFonts w:ascii="Arial" w:hAnsi="Arial" w:cs="Arial"/>
      <w:sz w:val="28"/>
      <w:lang w:val="id-ID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42EE2"/>
    <w:rPr>
      <w:rFonts w:ascii="Arial" w:hAnsi="Arial"/>
      <w:sz w:val="24"/>
      <w:lang w:val="id-ID"/>
    </w:rPr>
  </w:style>
  <w:style w:type="paragraph" w:styleId="NoSpacing">
    <w:name w:val="No Spacing"/>
    <w:uiPriority w:val="99"/>
    <w:qFormat/>
    <w:rsid w:val="000D1130"/>
    <w:pPr>
      <w:jc w:val="both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rsid w:val="007D2B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D2B7F"/>
    <w:rPr>
      <w:sz w:val="24"/>
      <w:lang w:val="tr-TR" w:eastAsia="tr-TR"/>
    </w:rPr>
  </w:style>
  <w:style w:type="paragraph" w:styleId="Footer">
    <w:name w:val="footer"/>
    <w:basedOn w:val="Normal"/>
    <w:link w:val="FooterChar"/>
    <w:uiPriority w:val="99"/>
    <w:rsid w:val="007D2B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D2B7F"/>
    <w:rPr>
      <w:sz w:val="24"/>
      <w:lang w:val="tr-TR" w:eastAsia="tr-TR"/>
    </w:rPr>
  </w:style>
  <w:style w:type="paragraph" w:styleId="Revision">
    <w:name w:val="Revision"/>
    <w:hidden/>
    <w:uiPriority w:val="99"/>
    <w:semiHidden/>
    <w:rsid w:val="00410F45"/>
    <w:rPr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5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4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5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5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5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5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45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45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451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523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532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534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537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4506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522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8ftc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ÇALIŞTAY PROGRAMI</vt:lpstr>
    </vt:vector>
  </TitlesOfParts>
  <Company>EIE</Company>
  <LinksUpToDate>false</LinksUpToDate>
  <CharactersWithSpaces>10160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ÇALIŞTAY PROGRAMI</dc:title>
  <dc:creator>BGN</dc:creator>
  <cp:lastModifiedBy>Lenovo</cp:lastModifiedBy>
  <cp:revision>96</cp:revision>
  <cp:lastPrinted>2011-10-18T06:33:00Z</cp:lastPrinted>
  <dcterms:created xsi:type="dcterms:W3CDTF">2013-03-10T05:51:00Z</dcterms:created>
  <dcterms:modified xsi:type="dcterms:W3CDTF">2013-03-18T09:28:00Z</dcterms:modified>
</cp:coreProperties>
</file>